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FAC4E4D" w14:textId="6C96EED7" w:rsidR="0038575F" w:rsidRDefault="00510782" w:rsidP="0038575F">
      <w:pPr>
        <w:pStyle w:val="NoSpacing"/>
        <w:spacing w:before="1540" w:after="240"/>
        <w:rPr>
          <w:rFonts w:ascii="LyricSans" w:hAnsi="LyricSans"/>
          <w:color w:val="4472C4" w:themeColor="accent1"/>
          <w:sz w:val="20"/>
          <w:szCs w:val="20"/>
        </w:rPr>
      </w:pPr>
      <w:r w:rsidRPr="00B81139">
        <w:rPr>
          <w:rFonts w:ascii="LyricSans" w:hAnsi="LyricSans"/>
          <w:bCs/>
          <w:noProof/>
          <w:sz w:val="20"/>
          <w:szCs w:val="20"/>
        </w:rPr>
        <w:drawing>
          <wp:anchor distT="0" distB="0" distL="114300" distR="114300" simplePos="0" relativeHeight="251748864" behindDoc="1" locked="0" layoutInCell="1" allowOverlap="1" wp14:anchorId="75CC9E68" wp14:editId="7555A8C3">
            <wp:simplePos x="0" y="0"/>
            <wp:positionH relativeFrom="page">
              <wp:posOffset>-47625</wp:posOffset>
            </wp:positionH>
            <wp:positionV relativeFrom="page">
              <wp:posOffset>-19049</wp:posOffset>
            </wp:positionV>
            <wp:extent cx="7579995" cy="10687050"/>
            <wp:effectExtent l="0" t="0" r="1905" b="0"/>
            <wp:wrapNone/>
            <wp:docPr id="138568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885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7999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LyricSans" w:hAnsi="LyricSans"/>
          <w:color w:val="4472C4" w:themeColor="accent1"/>
          <w:sz w:val="20"/>
          <w:szCs w:val="20"/>
        </w:rPr>
        <w:id w:val="270218943"/>
        <w:docPartObj>
          <w:docPartGallery w:val="Cover Pages"/>
          <w:docPartUnique/>
        </w:docPartObj>
      </w:sdtPr>
      <w:sdtEndPr>
        <w:rPr>
          <w:color w:val="auto"/>
        </w:rPr>
      </w:sdtEndPr>
      <w:sdtContent>
        <w:bookmarkStart w:id="0" w:name="_Hlk120611214" w:displacedByCustomXml="prev"/>
        <w:bookmarkEnd w:id="0" w:displacedByCustomXml="prev"/>
        <w:p w14:paraId="4715B7E4" w14:textId="17FFE978" w:rsidR="0023412F" w:rsidRPr="00B81139" w:rsidRDefault="0023412F" w:rsidP="0023412F">
          <w:pPr>
            <w:pStyle w:val="NoSpacing"/>
            <w:spacing w:before="1540" w:after="240"/>
            <w:jc w:val="center"/>
            <w:rPr>
              <w:rFonts w:ascii="LyricSans" w:hAnsi="LyricSans"/>
              <w:sz w:val="20"/>
              <w:szCs w:val="20"/>
            </w:rPr>
            <w:sectPr w:rsidR="0023412F" w:rsidRPr="00B81139" w:rsidSect="00FC5B3B">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134" w:right="1134" w:bottom="1276" w:left="1134" w:header="709" w:footer="0" w:gutter="0"/>
              <w:pgBorders w:display="notFirstPage" w:offsetFrom="page">
                <w:top w:val="single" w:sz="4" w:space="24" w:color="auto"/>
                <w:left w:val="single" w:sz="4" w:space="24" w:color="auto"/>
                <w:bottom w:val="single" w:sz="4" w:space="24" w:color="auto"/>
                <w:right w:val="single" w:sz="4" w:space="24" w:color="auto"/>
              </w:pgBorders>
              <w:pgNumType w:start="0"/>
              <w:cols w:num="2" w:space="720" w:equalWidth="0">
                <w:col w:w="4761" w:space="341"/>
                <w:col w:w="3109"/>
              </w:cols>
              <w:titlePg/>
              <w:docGrid w:linePitch="360"/>
            </w:sectPr>
          </w:pPr>
        </w:p>
        <w:p w14:paraId="3476C5FA" w14:textId="395EBFB3" w:rsidR="00BB08BD" w:rsidRPr="00B81139" w:rsidRDefault="00A508FA" w:rsidP="0023412F">
          <w:pPr>
            <w:pStyle w:val="NoSpacing"/>
            <w:spacing w:before="1540" w:after="240"/>
            <w:rPr>
              <w:rFonts w:ascii="LyricSans" w:hAnsi="LyricSans"/>
              <w:sz w:val="20"/>
              <w:szCs w:val="20"/>
            </w:rPr>
          </w:pPr>
          <w:r w:rsidRPr="00B81139">
            <w:rPr>
              <w:rFonts w:ascii="LyricSans" w:eastAsia="Times New Roman" w:hAnsi="LyricSans" w:cs="Times New Roman"/>
              <w:noProof/>
              <w:color w:val="4472C4" w:themeColor="accent1"/>
              <w:sz w:val="20"/>
              <w:szCs w:val="20"/>
              <w:lang w:eastAsia="en-GB"/>
            </w:rPr>
            <mc:AlternateContent>
              <mc:Choice Requires="wps">
                <w:drawing>
                  <wp:anchor distT="45720" distB="45720" distL="114300" distR="114300" simplePos="0" relativeHeight="251755008" behindDoc="0" locked="0" layoutInCell="1" allowOverlap="1" wp14:anchorId="4EB049A6" wp14:editId="2DBAF599">
                    <wp:simplePos x="0" y="0"/>
                    <wp:positionH relativeFrom="margin">
                      <wp:posOffset>-767715</wp:posOffset>
                    </wp:positionH>
                    <wp:positionV relativeFrom="page">
                      <wp:posOffset>7989358</wp:posOffset>
                    </wp:positionV>
                    <wp:extent cx="7512685" cy="203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685" cy="2038350"/>
                            </a:xfrm>
                            <a:prstGeom prst="rect">
                              <a:avLst/>
                            </a:prstGeom>
                            <a:noFill/>
                            <a:ln w="9525">
                              <a:noFill/>
                              <a:miter lim="800000"/>
                              <a:headEnd/>
                              <a:tailEnd/>
                            </a:ln>
                          </wps:spPr>
                          <wps:txbx>
                            <w:txbxContent>
                              <w:p w14:paraId="78F66774" w14:textId="77777777" w:rsidR="0008545C" w:rsidRDefault="0008545C" w:rsidP="00A508FA">
                                <w:pPr>
                                  <w:pStyle w:val="Heading1"/>
                                  <w:spacing w:after="0"/>
                                  <w:contextualSpacing/>
                                  <w:jc w:val="center"/>
                                  <w:rPr>
                                    <w:rFonts w:ascii="LyricDisplay Condensed" w:hAnsi="LyricDisplay Condensed"/>
                                    <w:color w:val="FFFFFF" w:themeColor="background1"/>
                                    <w:sz w:val="76"/>
                                    <w:szCs w:val="76"/>
                                  </w:rPr>
                                </w:pPr>
                              </w:p>
                              <w:p w14:paraId="42B9870A" w14:textId="5CA01924" w:rsidR="00A508FA" w:rsidRPr="00E44821" w:rsidRDefault="00832CF7" w:rsidP="00A508FA">
                                <w:pPr>
                                  <w:pStyle w:val="Heading1"/>
                                  <w:spacing w:after="0"/>
                                  <w:contextualSpacing/>
                                  <w:jc w:val="center"/>
                                  <w:rPr>
                                    <w:rFonts w:ascii="LyricDisplay Condensed" w:hAnsi="LyricDisplay Condensed"/>
                                    <w:color w:val="FFFFFF" w:themeColor="background1"/>
                                    <w:sz w:val="76"/>
                                    <w:szCs w:val="76"/>
                                  </w:rPr>
                                </w:pPr>
                                <w:r>
                                  <w:rPr>
                                    <w:rFonts w:ascii="LyricDisplay Condensed" w:hAnsi="LyricDisplay Condensed"/>
                                    <w:color w:val="FFFFFF" w:themeColor="background1"/>
                                    <w:sz w:val="76"/>
                                    <w:szCs w:val="76"/>
                                  </w:rPr>
                                  <w:t>Theatre Technician</w:t>
                                </w:r>
                              </w:p>
                              <w:p w14:paraId="243ABAA4" w14:textId="77777777" w:rsidR="00A508FA" w:rsidRPr="001A4DE9" w:rsidRDefault="00A508FA" w:rsidP="0008545C">
                                <w:pPr>
                                  <w:pStyle w:val="Heading3"/>
                                  <w:jc w:val="left"/>
                                  <w:rPr>
                                    <w:rFonts w:ascii="LyricSans" w:hAnsi="LyricSans"/>
                                    <w:sz w:val="44"/>
                                    <w:szCs w:val="32"/>
                                  </w:rPr>
                                </w:pPr>
                              </w:p>
                              <w:p w14:paraId="7C16F6F2" w14:textId="77777777" w:rsidR="00A508FA" w:rsidRPr="001A4DE9" w:rsidRDefault="00A508FA" w:rsidP="00A508FA">
                                <w:pPr>
                                  <w:pStyle w:val="Heading3"/>
                                  <w:rPr>
                                    <w:rFonts w:ascii="LyricSans" w:eastAsia="Times New Roman" w:hAnsi="LyricSans" w:cs="Times New Roman"/>
                                    <w:b w:val="0"/>
                                    <w:bCs w:val="0"/>
                                    <w:sz w:val="48"/>
                                    <w:szCs w:val="48"/>
                                  </w:rPr>
                                </w:pPr>
                                <w:r w:rsidRPr="001A4DE9">
                                  <w:rPr>
                                    <w:rFonts w:ascii="LyricSans" w:eastAsia="Times New Roman" w:hAnsi="LyricSans" w:cs="Times New Roman"/>
                                    <w:b w:val="0"/>
                                    <w:bCs w:val="0"/>
                                    <w:sz w:val="48"/>
                                    <w:szCs w:val="48"/>
                                  </w:rPr>
                                  <w:t>Job Description &amp; Application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B049A6" id="_x0000_t202" coordsize="21600,21600" o:spt="202" path="m,l,21600r21600,l21600,xe">
                    <v:stroke joinstyle="miter"/>
                    <v:path gradientshapeok="t" o:connecttype="rect"/>
                  </v:shapetype>
                  <v:shape id="Text Box 2" o:spid="_x0000_s1026" type="#_x0000_t202" style="position:absolute;margin-left:-60.45pt;margin-top:629.1pt;width:591.55pt;height:160.5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" filled="f" stroked="f">
                    <v:textbox>
                      <w:txbxContent>
                        <w:p w14:paraId="78F66774" w14:textId="77777777" w:rsidR="0008545C" w:rsidRDefault="0008545C" w:rsidP="00A508FA">
                          <w:pPr>
                            <w:pStyle w:val="Heading1"/>
                            <w:spacing w:after="0"/>
                            <w:contextualSpacing/>
                            <w:jc w:val="center"/>
                            <w:rPr>
                              <w:rFonts w:ascii="LyricDisplay Condensed" w:hAnsi="LyricDisplay Condensed"/>
                              <w:color w:val="FFFFFF" w:themeColor="background1"/>
                              <w:sz w:val="76"/>
                              <w:szCs w:val="76"/>
                            </w:rPr>
                          </w:pPr>
                        </w:p>
                        <w:p w14:paraId="42B9870A" w14:textId="5CA01924" w:rsidR="00A508FA" w:rsidRPr="00E44821" w:rsidRDefault="00832CF7" w:rsidP="00A508FA">
                          <w:pPr>
                            <w:pStyle w:val="Heading1"/>
                            <w:spacing w:after="0"/>
                            <w:contextualSpacing/>
                            <w:jc w:val="center"/>
                            <w:rPr>
                              <w:rFonts w:ascii="LyricDisplay Condensed" w:hAnsi="LyricDisplay Condensed"/>
                              <w:color w:val="FFFFFF" w:themeColor="background1"/>
                              <w:sz w:val="76"/>
                              <w:szCs w:val="76"/>
                            </w:rPr>
                          </w:pPr>
                          <w:r>
                            <w:rPr>
                              <w:rFonts w:ascii="LyricDisplay Condensed" w:hAnsi="LyricDisplay Condensed"/>
                              <w:color w:val="FFFFFF" w:themeColor="background1"/>
                              <w:sz w:val="76"/>
                              <w:szCs w:val="76"/>
                            </w:rPr>
                            <w:t>Theatre Technician</w:t>
                          </w:r>
                        </w:p>
                        <w:p w14:paraId="243ABAA4" w14:textId="77777777" w:rsidR="00A508FA" w:rsidRPr="001A4DE9" w:rsidRDefault="00A508FA" w:rsidP="0008545C">
                          <w:pPr>
                            <w:pStyle w:val="Heading3"/>
                            <w:jc w:val="left"/>
                            <w:rPr>
                              <w:rFonts w:ascii="LyricSans" w:hAnsi="LyricSans"/>
                              <w:sz w:val="44"/>
                              <w:szCs w:val="32"/>
                            </w:rPr>
                          </w:pPr>
                        </w:p>
                        <w:p w14:paraId="7C16F6F2" w14:textId="77777777" w:rsidR="00A508FA" w:rsidRPr="001A4DE9" w:rsidRDefault="00A508FA" w:rsidP="00A508FA">
                          <w:pPr>
                            <w:pStyle w:val="Heading3"/>
                            <w:rPr>
                              <w:rFonts w:ascii="LyricSans" w:eastAsia="Times New Roman" w:hAnsi="LyricSans" w:cs="Times New Roman"/>
                              <w:b w:val="0"/>
                              <w:bCs w:val="0"/>
                              <w:sz w:val="48"/>
                              <w:szCs w:val="48"/>
                            </w:rPr>
                          </w:pPr>
                          <w:r w:rsidRPr="001A4DE9">
                            <w:rPr>
                              <w:rFonts w:ascii="LyricSans" w:eastAsia="Times New Roman" w:hAnsi="LyricSans" w:cs="Times New Roman"/>
                              <w:b w:val="0"/>
                              <w:bCs w:val="0"/>
                              <w:sz w:val="48"/>
                              <w:szCs w:val="48"/>
                            </w:rPr>
                            <w:t>Job Description &amp; Application Information</w:t>
                          </w:r>
                        </w:p>
                      </w:txbxContent>
                    </v:textbox>
                    <w10:wrap type="square" anchorx="margin" anchory="page"/>
                  </v:shape>
                </w:pict>
              </mc:Fallback>
            </mc:AlternateContent>
          </w:r>
        </w:p>
      </w:sdtContent>
    </w:sdt>
    <w:p w14:paraId="249DE509" w14:textId="4D94B888" w:rsidR="00AA0B5E" w:rsidRPr="00B81139" w:rsidRDefault="00AA0B5E" w:rsidP="0023412F">
      <w:pPr>
        <w:pStyle w:val="NoSpacing"/>
        <w:spacing w:before="1540" w:after="240"/>
        <w:rPr>
          <w:rFonts w:ascii="LyricSans" w:hAnsi="LyricSans"/>
          <w:sz w:val="20"/>
          <w:szCs w:val="20"/>
        </w:rPr>
        <w:sectPr w:rsidR="00AA0B5E" w:rsidRPr="00B81139" w:rsidSect="00FC5B3B">
          <w:type w:val="continuous"/>
          <w:pgSz w:w="11900" w:h="16840"/>
          <w:pgMar w:top="1134" w:right="1134" w:bottom="1276" w:left="1134" w:header="709" w:footer="0" w:gutter="0"/>
          <w:pgBorders w:display="notFirstPage" w:offsetFrom="page">
            <w:top w:val="single" w:sz="4" w:space="24" w:color="auto"/>
            <w:left w:val="single" w:sz="4" w:space="24" w:color="auto"/>
            <w:bottom w:val="single" w:sz="4" w:space="24" w:color="auto"/>
            <w:right w:val="single" w:sz="4" w:space="24" w:color="auto"/>
          </w:pgBorders>
          <w:pgNumType w:start="0"/>
          <w:cols w:num="2" w:space="720" w:equalWidth="0">
            <w:col w:w="4761" w:space="341"/>
            <w:col w:w="3109"/>
          </w:cols>
          <w:titlePg/>
          <w:docGrid w:linePitch="360"/>
        </w:sectPr>
      </w:pPr>
    </w:p>
    <w:p w14:paraId="49E54B60" w14:textId="0E760E4B" w:rsidR="009950B4" w:rsidRPr="0038575F" w:rsidRDefault="00FD0BF7" w:rsidP="00D66AF1">
      <w:pPr>
        <w:pStyle w:val="Heading1"/>
        <w:rPr>
          <w:rStyle w:val="Strong"/>
          <w:rFonts w:ascii="LyricDisplay Condensed" w:hAnsi="LyricDisplay Condensed"/>
          <w:sz w:val="32"/>
          <w:szCs w:val="32"/>
        </w:rPr>
      </w:pPr>
      <w:r w:rsidRPr="0038575F">
        <w:rPr>
          <w:rStyle w:val="Strong"/>
          <w:rFonts w:ascii="LyricDisplay Condensed" w:hAnsi="LyricDisplay Condensed"/>
          <w:sz w:val="32"/>
          <w:szCs w:val="32"/>
        </w:rPr>
        <w:lastRenderedPageBreak/>
        <w:t>Who We Are</w:t>
      </w:r>
    </w:p>
    <w:p w14:paraId="22BE083D" w14:textId="77777777" w:rsidR="00E44821" w:rsidRPr="0038575F" w:rsidRDefault="00E44821" w:rsidP="00E44821">
      <w:pPr>
        <w:rPr>
          <w:rFonts w:ascii="LyricSans" w:hAnsi="LyricSans"/>
        </w:rPr>
      </w:pPr>
      <w:r w:rsidRPr="0038575F">
        <w:rPr>
          <w:rFonts w:ascii="LyricSans" w:hAnsi="LyricSans"/>
        </w:rPr>
        <w:t>The Lyric Theatre enjoys a special place within Northern Ireland’s artistic landscape. As a prolific production house, the Lyric is the beating cultural heart of Northern Ireland – inspiring and entertaining audiences with both new and established plays and helping to launch the careers of some of our most famous actors, directors, and playwrights. The Lyric is a playhouse for all. We are a shared civic space for artists and audiences alike; a creative hub for theatre-making, nurturing talent and promoting the critical role of the arts in society.</w:t>
      </w:r>
    </w:p>
    <w:p w14:paraId="29C818F6" w14:textId="77777777" w:rsidR="00B81139" w:rsidRPr="0038575F" w:rsidRDefault="00B81139" w:rsidP="00B81139">
      <w:pPr>
        <w:rPr>
          <w:rFonts w:ascii="LyricSans" w:hAnsi="LyricSans"/>
        </w:rPr>
      </w:pPr>
      <w:r w:rsidRPr="0038575F">
        <w:rPr>
          <w:rFonts w:ascii="LyricSans" w:hAnsi="LyricSans"/>
        </w:rPr>
        <w:t>As Northern Ireland’s only full-time producing theatre, each year we produce 9 or 10 full-scale productions, 2 of which run concurrently at Christmas. We also receive visiting work from touring companies. We stage some 400 performances each year and are the largest employer of theatre practitioners in Northern Ireland. Our modern theatre opened in 2011 and consists of the 390-seat main stage and the 124- seat flexible Naughton Studio. In recent years, the theatre has won multiple awards including Stage UK’s Theatre of the Year 2023 and Excellence in Arts Education at the UK Theatre Awards 2022. We have staged co-productions with the Abbey Theatre, Soho Theatre and the Dublin Theatre Festival and toured to New York, London, Glasgow, and Dublin.   </w:t>
      </w:r>
    </w:p>
    <w:p w14:paraId="538EB6D5" w14:textId="78240602" w:rsidR="00C9283F" w:rsidRPr="0038575F" w:rsidRDefault="00E44821" w:rsidP="00C9283F">
      <w:r w:rsidRPr="0038575F">
        <w:rPr>
          <w:rFonts w:ascii="LyricSans" w:hAnsi="LyricSans"/>
        </w:rPr>
        <w:t xml:space="preserve"> There are two group companies. Lyric Theatre NI (The parent company) is a company limited by guarantee and a registered charity and is also the owner and operator of the theatre and the primary recipient of grant funding. Lyric Players Theatre Productions Limited is a wholly owned subsidiary of Lyric Theatre NI and is responsible for producing professional theatre productions and the operation of food and beverage operations within the theatre. T</w:t>
      </w:r>
      <w:r w:rsidR="00410105" w:rsidRPr="0038575F">
        <w:rPr>
          <w:rFonts w:ascii="LyricSans" w:hAnsi="LyricSans"/>
        </w:rPr>
        <w:t>he c</w:t>
      </w:r>
      <w:r w:rsidRPr="0038575F">
        <w:rPr>
          <w:rFonts w:ascii="LyricSans" w:hAnsi="LyricSans"/>
        </w:rPr>
        <w:t xml:space="preserve">ombined turnover of the two companies is in excess of £4.5million and employ more than 100 employees. For more information on the Lyric Theatre, visit </w:t>
      </w:r>
      <w:hyperlink r:id="rId18" w:history="1">
        <w:r w:rsidRPr="0038575F">
          <w:rPr>
            <w:rStyle w:val="Hyperlink"/>
            <w:rFonts w:ascii="LyricSans" w:hAnsi="LyricSans"/>
          </w:rPr>
          <w:t>www.lyrictheatre.co.uk</w:t>
        </w:r>
      </w:hyperlink>
      <w:r w:rsidRPr="0038575F">
        <w:rPr>
          <w:rFonts w:ascii="LyricSans" w:hAnsi="LyricSans"/>
        </w:rPr>
        <w:t>.</w:t>
      </w:r>
    </w:p>
    <w:p w14:paraId="3FB45907" w14:textId="343A2E0D" w:rsidR="00905000" w:rsidRPr="0038575F" w:rsidRDefault="00905000" w:rsidP="00960D92">
      <w:pPr>
        <w:pStyle w:val="Heading2"/>
        <w:keepNext/>
        <w:keepLines/>
        <w:rPr>
          <w:rFonts w:ascii="LyricDisplay Condensed" w:hAnsi="LyricDisplay Condensed"/>
          <w:b w:val="0"/>
          <w:bCs/>
          <w:sz w:val="32"/>
          <w:szCs w:val="32"/>
        </w:rPr>
      </w:pPr>
      <w:r w:rsidRPr="0038575F">
        <w:rPr>
          <w:rFonts w:ascii="LyricDisplay Condensed" w:hAnsi="LyricDisplay Condensed"/>
          <w:b w:val="0"/>
          <w:bCs/>
          <w:sz w:val="32"/>
          <w:szCs w:val="32"/>
        </w:rPr>
        <w:t>Our Mission</w:t>
      </w:r>
    </w:p>
    <w:p w14:paraId="50FF4D3F" w14:textId="5C621019" w:rsidR="00BD4E8A" w:rsidRPr="0038575F" w:rsidRDefault="00905000" w:rsidP="00960D92">
      <w:pPr>
        <w:keepNext/>
        <w:keepLines/>
        <w:rPr>
          <w:rFonts w:ascii="LyricSans" w:hAnsi="LyricSans"/>
        </w:rPr>
      </w:pPr>
      <w:r w:rsidRPr="0038575F">
        <w:rPr>
          <w:rFonts w:ascii="LyricSans" w:hAnsi="LyricSans"/>
        </w:rPr>
        <w:t>We are a shared</w:t>
      </w:r>
      <w:r w:rsidR="00D66AF1" w:rsidRPr="0038575F">
        <w:rPr>
          <w:rFonts w:ascii="LyricSans" w:hAnsi="LyricSans"/>
        </w:rPr>
        <w:t xml:space="preserve"> </w:t>
      </w:r>
      <w:r w:rsidRPr="0038575F">
        <w:rPr>
          <w:rFonts w:ascii="LyricSans" w:hAnsi="LyricSans"/>
        </w:rPr>
        <w:t>civic space for artists, arts</w:t>
      </w:r>
      <w:r w:rsidR="00D66AF1" w:rsidRPr="0038575F">
        <w:rPr>
          <w:rFonts w:ascii="LyricSans" w:hAnsi="LyricSans"/>
        </w:rPr>
        <w:t xml:space="preserve"> </w:t>
      </w:r>
      <w:r w:rsidRPr="0038575F">
        <w:rPr>
          <w:rFonts w:ascii="LyricSans" w:hAnsi="LyricSans"/>
        </w:rPr>
        <w:t>workers, and audiences alike;</w:t>
      </w:r>
      <w:r w:rsidR="003B6E6E" w:rsidRPr="0038575F">
        <w:rPr>
          <w:rFonts w:ascii="LyricSans" w:hAnsi="LyricSans"/>
        </w:rPr>
        <w:t xml:space="preserve"> </w:t>
      </w:r>
      <w:r w:rsidRPr="0038575F">
        <w:rPr>
          <w:rFonts w:ascii="LyricSans" w:hAnsi="LyricSans"/>
        </w:rPr>
        <w:t xml:space="preserve">a creative hub for theatre-making, nurturing talent and promoting the role of the arts in society. Our mission is to </w:t>
      </w:r>
      <w:r w:rsidRPr="0038575F">
        <w:rPr>
          <w:rFonts w:ascii="LyricSans" w:hAnsi="LyricSans"/>
          <w:b/>
          <w:bCs/>
          <w:i/>
          <w:iCs/>
        </w:rPr>
        <w:t>create</w:t>
      </w:r>
      <w:r w:rsidRPr="0038575F">
        <w:rPr>
          <w:rFonts w:ascii="LyricSans" w:hAnsi="LyricSans"/>
        </w:rPr>
        <w:t xml:space="preserve">, </w:t>
      </w:r>
      <w:r w:rsidRPr="0038575F">
        <w:rPr>
          <w:rFonts w:ascii="LyricSans" w:hAnsi="LyricSans"/>
          <w:b/>
          <w:bCs/>
          <w:i/>
          <w:iCs/>
        </w:rPr>
        <w:t>entertain</w:t>
      </w:r>
      <w:r w:rsidRPr="0038575F">
        <w:rPr>
          <w:rFonts w:ascii="LyricSans" w:hAnsi="LyricSans"/>
        </w:rPr>
        <w:t xml:space="preserve">, and </w:t>
      </w:r>
      <w:r w:rsidRPr="0038575F">
        <w:rPr>
          <w:rFonts w:ascii="LyricSans" w:hAnsi="LyricSans"/>
          <w:b/>
          <w:bCs/>
          <w:i/>
          <w:iCs/>
        </w:rPr>
        <w:t>inspire</w:t>
      </w:r>
      <w:r w:rsidRPr="0038575F">
        <w:rPr>
          <w:rFonts w:ascii="LyricSans" w:hAnsi="LyricSans"/>
        </w:rPr>
        <w:t>.</w:t>
      </w:r>
    </w:p>
    <w:p w14:paraId="4061AF87" w14:textId="29C82F40" w:rsidR="00905000" w:rsidRPr="0038575F" w:rsidRDefault="00905000" w:rsidP="00960D92">
      <w:pPr>
        <w:pStyle w:val="Heading2"/>
        <w:keepNext/>
        <w:keepLines/>
        <w:rPr>
          <w:rFonts w:ascii="LyricDisplay Condensed" w:hAnsi="LyricDisplay Condensed"/>
          <w:b w:val="0"/>
          <w:bCs/>
          <w:sz w:val="32"/>
          <w:szCs w:val="32"/>
        </w:rPr>
      </w:pPr>
      <w:r w:rsidRPr="0038575F">
        <w:rPr>
          <w:rFonts w:ascii="LyricDisplay Condensed" w:hAnsi="LyricDisplay Condensed"/>
          <w:b w:val="0"/>
          <w:bCs/>
          <w:sz w:val="32"/>
          <w:szCs w:val="32"/>
        </w:rPr>
        <w:t>Our Values</w:t>
      </w:r>
    </w:p>
    <w:p w14:paraId="7E9795BF" w14:textId="77777777" w:rsidR="00905000" w:rsidRPr="0038575F" w:rsidRDefault="00905000" w:rsidP="00960D92">
      <w:pPr>
        <w:keepNext/>
        <w:keepLines/>
        <w:rPr>
          <w:rFonts w:ascii="LyricSans" w:hAnsi="LyricSans"/>
        </w:rPr>
      </w:pPr>
      <w:r w:rsidRPr="0038575F">
        <w:rPr>
          <w:rFonts w:ascii="LyricSans" w:hAnsi="LyricSans"/>
          <w:b/>
          <w:bCs/>
        </w:rPr>
        <w:t>We are welcoming</w:t>
      </w:r>
      <w:r w:rsidRPr="0038575F">
        <w:rPr>
          <w:rFonts w:ascii="LyricSans" w:hAnsi="LyricSans"/>
        </w:rPr>
        <w:t>: The Lyric Theatre is an inclusive and accessible space for all: a creative place to play, learn, question, and explore.</w:t>
      </w:r>
    </w:p>
    <w:p w14:paraId="1858BA13" w14:textId="77777777" w:rsidR="00905000" w:rsidRPr="0038575F" w:rsidRDefault="00905000" w:rsidP="00960D92">
      <w:pPr>
        <w:keepNext/>
        <w:keepLines/>
        <w:rPr>
          <w:rFonts w:ascii="LyricSans" w:hAnsi="LyricSans"/>
        </w:rPr>
      </w:pPr>
      <w:r w:rsidRPr="0038575F">
        <w:rPr>
          <w:rFonts w:ascii="LyricSans" w:hAnsi="LyricSans"/>
          <w:b/>
          <w:bCs/>
        </w:rPr>
        <w:t>We are nurturing</w:t>
      </w:r>
      <w:r w:rsidRPr="0038575F">
        <w:rPr>
          <w:rFonts w:ascii="LyricSans" w:hAnsi="LyricSans"/>
        </w:rPr>
        <w:t>: Our goal is to galvanise, and empower all those who work in the arts, whilst nurturing new generations of talent through the Lyric Drama Studio and our Creative Learning and New Writing programmes.</w:t>
      </w:r>
    </w:p>
    <w:p w14:paraId="7F109F0D" w14:textId="4488DE64" w:rsidR="000E7E0B" w:rsidRPr="0038575F" w:rsidRDefault="00905000" w:rsidP="00960D92">
      <w:pPr>
        <w:keepNext/>
        <w:keepLines/>
        <w:rPr>
          <w:rFonts w:ascii="LyricSans" w:hAnsi="LyricSans"/>
        </w:rPr>
      </w:pPr>
      <w:r w:rsidRPr="0038575F">
        <w:rPr>
          <w:rFonts w:ascii="LyricSans" w:hAnsi="LyricSans"/>
          <w:b/>
          <w:bCs/>
        </w:rPr>
        <w:t>We inspire and entertain</w:t>
      </w:r>
      <w:r w:rsidRPr="0038575F">
        <w:rPr>
          <w:rFonts w:ascii="LyricSans" w:hAnsi="LyricSans"/>
        </w:rPr>
        <w:t>: We aim to provide theatre experiences that entertain and inspire; challenging audiences to explore their own and other stories.</w:t>
      </w:r>
    </w:p>
    <w:p w14:paraId="3E7E9D00" w14:textId="77777777" w:rsidR="00960D92" w:rsidRPr="0038575F" w:rsidRDefault="00960D92" w:rsidP="00D66AF1">
      <w:pPr>
        <w:rPr>
          <w:rFonts w:ascii="LyricSans" w:hAnsi="LyricSans"/>
        </w:rPr>
        <w:sectPr w:rsidR="00960D92" w:rsidRPr="0038575F" w:rsidSect="00FC5B3B">
          <w:pgSz w:w="11900" w:h="16840"/>
          <w:pgMar w:top="1134" w:right="1134" w:bottom="822" w:left="1134" w:header="709" w:footer="0" w:gutter="0"/>
          <w:pgNumType w:start="2"/>
          <w:cols w:num="2" w:space="720" w:equalWidth="0">
            <w:col w:w="6184" w:space="708"/>
            <w:col w:w="2738"/>
          </w:cols>
          <w:docGrid w:linePitch="360"/>
        </w:sectPr>
      </w:pPr>
    </w:p>
    <w:p w14:paraId="6FE2F325" w14:textId="63052D1B" w:rsidR="006979AA" w:rsidRPr="0038575F" w:rsidRDefault="006979AA" w:rsidP="00D66AF1">
      <w:pPr>
        <w:rPr>
          <w:rFonts w:ascii="LyricSans" w:hAnsi="LyricSans"/>
        </w:rPr>
      </w:pPr>
    </w:p>
    <w:p w14:paraId="573C7BB6" w14:textId="52759264" w:rsidR="00B81139" w:rsidRPr="00B81139" w:rsidRDefault="009C0218" w:rsidP="00B81139">
      <w:pPr>
        <w:spacing w:after="0"/>
        <w:rPr>
          <w:sz w:val="20"/>
          <w:szCs w:val="20"/>
        </w:rPr>
        <w:sectPr w:rsidR="00B81139" w:rsidRPr="00B81139" w:rsidSect="00FC5B3B">
          <w:type w:val="continuous"/>
          <w:pgSz w:w="11900" w:h="16840"/>
          <w:pgMar w:top="1134" w:right="1134" w:bottom="822" w:left="1134" w:header="709" w:footer="0" w:gutter="0"/>
          <w:cols w:num="2" w:space="574" w:equalWidth="0">
            <w:col w:w="2730" w:space="720"/>
            <w:col w:w="6180"/>
          </w:cols>
          <w:docGrid w:linePitch="360"/>
        </w:sectPr>
      </w:pPr>
      <w:r w:rsidRPr="00B81139">
        <w:rPr>
          <w:noProof/>
          <w:sz w:val="20"/>
          <w:szCs w:val="20"/>
          <w:lang w:eastAsia="en-GB"/>
        </w:rPr>
        <w:drawing>
          <wp:anchor distT="0" distB="0" distL="114300" distR="114300" simplePos="0" relativeHeight="251759104" behindDoc="1" locked="0" layoutInCell="1" allowOverlap="1" wp14:anchorId="55E7652C" wp14:editId="6E98DD06">
            <wp:simplePos x="0" y="0"/>
            <wp:positionH relativeFrom="page">
              <wp:align>left</wp:align>
            </wp:positionH>
            <wp:positionV relativeFrom="page">
              <wp:posOffset>7581265</wp:posOffset>
            </wp:positionV>
            <wp:extent cx="7543800" cy="4197350"/>
            <wp:effectExtent l="0" t="0" r="0" b="0"/>
            <wp:wrapNone/>
            <wp:docPr id="14" name="Picture 14" descr="A set of stairs leading up to a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et of stairs leading up to a brick building&#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601"/>
                    <a:stretch/>
                  </pic:blipFill>
                  <pic:spPr bwMode="auto">
                    <a:xfrm>
                      <a:off x="0" y="0"/>
                      <a:ext cx="7543800" cy="419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BAE92" w14:textId="07523A83" w:rsidR="00B47E71" w:rsidRPr="00B81139" w:rsidRDefault="00B47E71" w:rsidP="005A0335">
      <w:pPr>
        <w:pStyle w:val="Heading1"/>
        <w:spacing w:after="0"/>
        <w:contextualSpacing/>
        <w:rPr>
          <w:rFonts w:ascii="LyricDisplay Condensed" w:hAnsi="LyricDisplay Condensed"/>
          <w:sz w:val="20"/>
          <w:szCs w:val="20"/>
        </w:rPr>
      </w:pPr>
    </w:p>
    <w:p w14:paraId="416DE3D3" w14:textId="77777777" w:rsidR="00B47E71" w:rsidRPr="00B81139" w:rsidRDefault="00B47E71" w:rsidP="005A0335">
      <w:pPr>
        <w:pStyle w:val="Heading1"/>
        <w:spacing w:after="0"/>
        <w:contextualSpacing/>
        <w:rPr>
          <w:rFonts w:ascii="LyricDisplay Condensed" w:hAnsi="LyricDisplay Condensed"/>
          <w:sz w:val="20"/>
          <w:szCs w:val="20"/>
        </w:rPr>
      </w:pPr>
    </w:p>
    <w:p w14:paraId="042E30B7" w14:textId="5CDBAE82" w:rsidR="00B47E71" w:rsidRPr="00B81139" w:rsidRDefault="00B47E71" w:rsidP="005A0335">
      <w:pPr>
        <w:pStyle w:val="Heading1"/>
        <w:spacing w:after="0"/>
        <w:contextualSpacing/>
        <w:rPr>
          <w:rFonts w:ascii="LyricDisplay Condensed" w:hAnsi="LyricDisplay Condensed"/>
          <w:sz w:val="20"/>
          <w:szCs w:val="20"/>
        </w:rPr>
      </w:pPr>
    </w:p>
    <w:p w14:paraId="12424782" w14:textId="037DE411" w:rsidR="00B47E71" w:rsidRDefault="00B47E71" w:rsidP="005A0335">
      <w:pPr>
        <w:pStyle w:val="Heading1"/>
        <w:spacing w:after="0"/>
        <w:contextualSpacing/>
        <w:rPr>
          <w:rFonts w:ascii="LyricDisplay Condensed" w:hAnsi="LyricDisplay Condensed"/>
          <w:sz w:val="20"/>
          <w:szCs w:val="20"/>
        </w:rPr>
      </w:pPr>
    </w:p>
    <w:p w14:paraId="1EC836A1" w14:textId="45DE9DFC" w:rsidR="00B47E71" w:rsidRDefault="00B47E71" w:rsidP="005A0335">
      <w:pPr>
        <w:pStyle w:val="Heading1"/>
        <w:spacing w:after="0"/>
        <w:contextualSpacing/>
        <w:rPr>
          <w:rFonts w:ascii="LyricDisplay Condensed" w:hAnsi="LyricDisplay Condensed"/>
          <w:sz w:val="20"/>
          <w:szCs w:val="20"/>
        </w:rPr>
      </w:pPr>
    </w:p>
    <w:p w14:paraId="1199DC6C" w14:textId="77777777" w:rsidR="00B47E71" w:rsidRDefault="00B47E71" w:rsidP="005A0335">
      <w:pPr>
        <w:pStyle w:val="Heading1"/>
        <w:spacing w:after="0"/>
        <w:contextualSpacing/>
        <w:rPr>
          <w:rFonts w:ascii="LyricDisplay Condensed" w:hAnsi="LyricDisplay Condensed"/>
          <w:sz w:val="20"/>
          <w:szCs w:val="20"/>
        </w:rPr>
      </w:pPr>
    </w:p>
    <w:p w14:paraId="474AF6E8" w14:textId="7E97F661" w:rsidR="00B47E71" w:rsidRDefault="00B47E71" w:rsidP="005A0335">
      <w:pPr>
        <w:pStyle w:val="Heading1"/>
        <w:spacing w:after="0"/>
        <w:contextualSpacing/>
        <w:rPr>
          <w:rFonts w:ascii="LyricDisplay Condensed" w:hAnsi="LyricDisplay Condensed"/>
          <w:sz w:val="20"/>
          <w:szCs w:val="20"/>
        </w:rPr>
      </w:pPr>
    </w:p>
    <w:p w14:paraId="27A9750B" w14:textId="3D4E42B6" w:rsidR="00B47E71" w:rsidRDefault="00B47E71" w:rsidP="005A0335">
      <w:pPr>
        <w:pStyle w:val="Heading1"/>
        <w:spacing w:after="0"/>
        <w:contextualSpacing/>
        <w:rPr>
          <w:rFonts w:ascii="LyricDisplay Condensed" w:hAnsi="LyricDisplay Condensed"/>
          <w:sz w:val="20"/>
          <w:szCs w:val="20"/>
        </w:rPr>
      </w:pPr>
    </w:p>
    <w:p w14:paraId="02EADA81" w14:textId="77777777" w:rsidR="00B47E71" w:rsidRDefault="00B47E71" w:rsidP="005A0335">
      <w:pPr>
        <w:pStyle w:val="Heading1"/>
        <w:spacing w:after="0"/>
        <w:contextualSpacing/>
        <w:rPr>
          <w:rFonts w:ascii="LyricDisplay Condensed" w:hAnsi="LyricDisplay Condensed"/>
          <w:sz w:val="20"/>
          <w:szCs w:val="20"/>
        </w:rPr>
      </w:pPr>
    </w:p>
    <w:p w14:paraId="1929AADE" w14:textId="77777777" w:rsidR="00B47E71" w:rsidRDefault="00B47E71" w:rsidP="005A0335">
      <w:pPr>
        <w:pStyle w:val="Heading1"/>
        <w:spacing w:after="0"/>
        <w:contextualSpacing/>
        <w:rPr>
          <w:rFonts w:ascii="LyricDisplay Condensed" w:hAnsi="LyricDisplay Condensed"/>
          <w:sz w:val="20"/>
          <w:szCs w:val="20"/>
        </w:rPr>
      </w:pPr>
    </w:p>
    <w:p w14:paraId="0BA964BF" w14:textId="77777777" w:rsidR="00B47E71" w:rsidRDefault="00B47E71" w:rsidP="005A0335">
      <w:pPr>
        <w:pStyle w:val="Heading1"/>
        <w:spacing w:after="0"/>
        <w:contextualSpacing/>
        <w:rPr>
          <w:rFonts w:ascii="LyricDisplay Condensed" w:hAnsi="LyricDisplay Condensed"/>
          <w:sz w:val="20"/>
          <w:szCs w:val="20"/>
        </w:rPr>
      </w:pPr>
    </w:p>
    <w:p w14:paraId="3E35C984" w14:textId="77777777" w:rsidR="00B47E71" w:rsidRDefault="00B47E71" w:rsidP="005A0335">
      <w:pPr>
        <w:pStyle w:val="Heading1"/>
        <w:spacing w:after="0"/>
        <w:contextualSpacing/>
        <w:rPr>
          <w:rFonts w:ascii="LyricDisplay Condensed" w:hAnsi="LyricDisplay Condensed"/>
          <w:sz w:val="20"/>
          <w:szCs w:val="20"/>
        </w:rPr>
      </w:pPr>
    </w:p>
    <w:p w14:paraId="20111BE0" w14:textId="77777777" w:rsidR="00B47E71" w:rsidRDefault="00B47E71" w:rsidP="005A0335">
      <w:pPr>
        <w:pStyle w:val="Heading1"/>
        <w:spacing w:after="0"/>
        <w:contextualSpacing/>
        <w:rPr>
          <w:rFonts w:ascii="LyricDisplay Condensed" w:hAnsi="LyricDisplay Condensed"/>
          <w:sz w:val="20"/>
          <w:szCs w:val="20"/>
        </w:rPr>
      </w:pPr>
    </w:p>
    <w:p w14:paraId="19749C2D" w14:textId="77777777" w:rsidR="00B47E71" w:rsidRDefault="00B47E71" w:rsidP="005A0335">
      <w:pPr>
        <w:pStyle w:val="Heading1"/>
        <w:spacing w:after="0"/>
        <w:contextualSpacing/>
        <w:rPr>
          <w:rFonts w:ascii="LyricDisplay Condensed" w:hAnsi="LyricDisplay Condensed"/>
          <w:sz w:val="20"/>
          <w:szCs w:val="20"/>
        </w:rPr>
      </w:pPr>
    </w:p>
    <w:p w14:paraId="1CE62E1D" w14:textId="77777777" w:rsidR="00B47E71" w:rsidRDefault="00B47E71" w:rsidP="005A0335">
      <w:pPr>
        <w:pStyle w:val="Heading1"/>
        <w:spacing w:after="0"/>
        <w:contextualSpacing/>
        <w:rPr>
          <w:rFonts w:ascii="LyricDisplay Condensed" w:hAnsi="LyricDisplay Condensed"/>
          <w:sz w:val="20"/>
          <w:szCs w:val="20"/>
        </w:rPr>
      </w:pPr>
    </w:p>
    <w:p w14:paraId="5E0A7691" w14:textId="77777777" w:rsidR="00B47E71" w:rsidRDefault="00B47E71" w:rsidP="005A0335">
      <w:pPr>
        <w:pStyle w:val="Heading1"/>
        <w:spacing w:after="0"/>
        <w:contextualSpacing/>
        <w:rPr>
          <w:rFonts w:ascii="LyricDisplay Condensed" w:hAnsi="LyricDisplay Condensed"/>
          <w:sz w:val="20"/>
          <w:szCs w:val="20"/>
        </w:rPr>
      </w:pPr>
    </w:p>
    <w:p w14:paraId="6D660419" w14:textId="77777777" w:rsidR="00B47E71" w:rsidRDefault="00B47E71" w:rsidP="005A0335">
      <w:pPr>
        <w:pStyle w:val="Heading1"/>
        <w:spacing w:after="0"/>
        <w:contextualSpacing/>
        <w:rPr>
          <w:rFonts w:ascii="LyricDisplay Condensed" w:hAnsi="LyricDisplay Condensed"/>
          <w:sz w:val="20"/>
          <w:szCs w:val="20"/>
        </w:rPr>
      </w:pPr>
    </w:p>
    <w:p w14:paraId="6FD8C1BA" w14:textId="77777777" w:rsidR="00B47E71" w:rsidRDefault="00B47E71" w:rsidP="005A0335">
      <w:pPr>
        <w:pStyle w:val="Heading1"/>
        <w:spacing w:after="0"/>
        <w:contextualSpacing/>
        <w:rPr>
          <w:rFonts w:ascii="LyricDisplay Condensed" w:hAnsi="LyricDisplay Condensed"/>
          <w:sz w:val="20"/>
          <w:szCs w:val="20"/>
        </w:rPr>
      </w:pPr>
    </w:p>
    <w:p w14:paraId="4EF5FD4E" w14:textId="77777777" w:rsidR="00B47E71" w:rsidRDefault="00B47E71" w:rsidP="005A0335">
      <w:pPr>
        <w:pStyle w:val="Heading1"/>
        <w:spacing w:after="0"/>
        <w:contextualSpacing/>
        <w:rPr>
          <w:rFonts w:ascii="LyricDisplay Condensed" w:hAnsi="LyricDisplay Condensed"/>
          <w:sz w:val="20"/>
          <w:szCs w:val="20"/>
        </w:rPr>
      </w:pPr>
    </w:p>
    <w:p w14:paraId="51E6BFBE" w14:textId="77777777" w:rsidR="001B2AB4" w:rsidRDefault="001B2AB4" w:rsidP="005A0335">
      <w:pPr>
        <w:pStyle w:val="Heading1"/>
        <w:spacing w:after="0"/>
        <w:contextualSpacing/>
        <w:rPr>
          <w:rFonts w:ascii="LyricDisplay Condensed" w:hAnsi="LyricDisplay Condensed"/>
          <w:b w:val="0"/>
          <w:bCs w:val="0"/>
          <w:sz w:val="28"/>
          <w:szCs w:val="28"/>
        </w:rPr>
      </w:pPr>
    </w:p>
    <w:p w14:paraId="67435A9E" w14:textId="648B5FCA" w:rsidR="005A0335" w:rsidRPr="005A3992" w:rsidRDefault="00B47E71" w:rsidP="005A0335">
      <w:pPr>
        <w:pStyle w:val="Heading1"/>
        <w:spacing w:after="0"/>
        <w:contextualSpacing/>
        <w:rPr>
          <w:rFonts w:ascii="LyricDisplay Condensed" w:hAnsi="LyricDisplay Condensed"/>
          <w:b w:val="0"/>
          <w:bCs w:val="0"/>
          <w:sz w:val="36"/>
          <w:szCs w:val="36"/>
        </w:rPr>
        <w:sectPr w:rsidR="005A0335" w:rsidRPr="005A3992" w:rsidSect="005A0335">
          <w:type w:val="continuous"/>
          <w:pgSz w:w="11900" w:h="16840"/>
          <w:pgMar w:top="1134" w:right="1134" w:bottom="822" w:left="1134" w:header="709" w:footer="0" w:gutter="0"/>
          <w:cols w:space="574"/>
          <w:docGrid w:linePitch="360"/>
        </w:sectPr>
      </w:pPr>
      <w:r w:rsidRPr="005A3992">
        <w:rPr>
          <w:rFonts w:ascii="LyricDisplay Condensed" w:hAnsi="LyricDisplay Condensed"/>
          <w:b w:val="0"/>
          <w:bCs w:val="0"/>
          <w:sz w:val="36"/>
          <w:szCs w:val="36"/>
        </w:rPr>
        <w:lastRenderedPageBreak/>
        <w:t>J</w:t>
      </w:r>
      <w:r w:rsidR="005A0335" w:rsidRPr="005A3992">
        <w:rPr>
          <w:rFonts w:ascii="LyricDisplay Condensed" w:hAnsi="LyricDisplay Condensed"/>
          <w:b w:val="0"/>
          <w:bCs w:val="0"/>
          <w:sz w:val="36"/>
          <w:szCs w:val="36"/>
        </w:rPr>
        <w:t>ob Description</w:t>
      </w:r>
    </w:p>
    <w:p w14:paraId="1DF8471A" w14:textId="1AA1AA13" w:rsidR="005A0335" w:rsidRPr="00B81139" w:rsidRDefault="005A0335" w:rsidP="005A0335">
      <w:pPr>
        <w:pStyle w:val="Heading2"/>
        <w:spacing w:before="0" w:after="0"/>
        <w:contextualSpacing/>
        <w:rPr>
          <w:rFonts w:ascii="LyricSans" w:hAnsi="LyricSans"/>
          <w:sz w:val="20"/>
          <w:szCs w:val="20"/>
        </w:rPr>
        <w:sectPr w:rsidR="005A0335" w:rsidRPr="00B81139" w:rsidSect="005A0335">
          <w:type w:val="continuous"/>
          <w:pgSz w:w="11900" w:h="16840"/>
          <w:pgMar w:top="1134" w:right="1134" w:bottom="822" w:left="1134" w:header="709" w:footer="0" w:gutter="0"/>
          <w:cols w:num="2" w:space="574" w:equalWidth="0">
            <w:col w:w="2730" w:space="720"/>
            <w:col w:w="6180"/>
          </w:cols>
          <w:docGrid w:linePitch="360"/>
        </w:sectPr>
      </w:pPr>
    </w:p>
    <w:p w14:paraId="58CC72E8" w14:textId="77777777" w:rsidR="005A0335" w:rsidRDefault="005A0335" w:rsidP="005A0335">
      <w:pPr>
        <w:pStyle w:val="Heading2"/>
        <w:spacing w:before="0"/>
        <w:rPr>
          <w:rFonts w:ascii="LyricDisplay Condensed" w:hAnsi="LyricDisplay Condensed"/>
          <w:b w:val="0"/>
          <w:bCs/>
          <w:sz w:val="28"/>
          <w:szCs w:val="28"/>
        </w:rPr>
      </w:pPr>
      <w:r w:rsidRPr="00B81139">
        <w:rPr>
          <w:rFonts w:ascii="LyricDisplay Condensed" w:hAnsi="LyricDisplay Condensed"/>
          <w:b w:val="0"/>
          <w:bCs/>
          <w:sz w:val="28"/>
          <w:szCs w:val="28"/>
        </w:rPr>
        <w:t>Job Title</w:t>
      </w:r>
    </w:p>
    <w:p w14:paraId="3904F1DB" w14:textId="6DC20F50" w:rsidR="00832CF7" w:rsidRPr="00317572" w:rsidRDefault="00832CF7" w:rsidP="00832CF7">
      <w:pPr>
        <w:rPr>
          <w:rFonts w:ascii="LyricSans" w:hAnsi="LyricSans"/>
          <w:sz w:val="20"/>
          <w:szCs w:val="20"/>
        </w:rPr>
      </w:pPr>
      <w:r w:rsidRPr="00317572">
        <w:rPr>
          <w:rFonts w:ascii="LyricSans" w:hAnsi="LyricSans"/>
          <w:sz w:val="20"/>
          <w:szCs w:val="20"/>
        </w:rPr>
        <w:t>Theatre Technician</w:t>
      </w:r>
    </w:p>
    <w:p w14:paraId="442AF74E" w14:textId="51A03451" w:rsidR="005A0335" w:rsidRPr="00B81139" w:rsidRDefault="005A0335" w:rsidP="005A0335">
      <w:pPr>
        <w:pStyle w:val="Heading2"/>
        <w:spacing w:before="0"/>
        <w:rPr>
          <w:rFonts w:ascii="LyricDisplay Condensed" w:hAnsi="LyricDisplay Condensed"/>
          <w:b w:val="0"/>
          <w:bCs/>
          <w:sz w:val="28"/>
          <w:szCs w:val="28"/>
        </w:rPr>
      </w:pPr>
      <w:r w:rsidRPr="00B81139">
        <w:rPr>
          <w:rFonts w:ascii="LyricDisplay Condensed" w:hAnsi="LyricDisplay Condensed"/>
          <w:b w:val="0"/>
          <w:bCs/>
          <w:sz w:val="28"/>
          <w:szCs w:val="28"/>
        </w:rPr>
        <w:t>Location</w:t>
      </w:r>
    </w:p>
    <w:p w14:paraId="794887E4" w14:textId="363AC469" w:rsidR="001A4DE9" w:rsidRPr="00317572" w:rsidRDefault="005A0335" w:rsidP="005A0335">
      <w:pPr>
        <w:rPr>
          <w:rFonts w:ascii="LyricSans" w:hAnsi="LyricSans"/>
          <w:sz w:val="20"/>
          <w:szCs w:val="20"/>
        </w:rPr>
      </w:pPr>
      <w:r w:rsidRPr="00317572">
        <w:rPr>
          <w:rFonts w:ascii="LyricSans" w:hAnsi="LyricSans"/>
          <w:sz w:val="20"/>
          <w:szCs w:val="20"/>
        </w:rPr>
        <w:t>Lyric Theatre, Belfast</w:t>
      </w:r>
      <w:r w:rsidR="002F4ECC" w:rsidRPr="00317572">
        <w:rPr>
          <w:rFonts w:ascii="LyricSans" w:hAnsi="LyricSans"/>
          <w:sz w:val="20"/>
          <w:szCs w:val="20"/>
        </w:rPr>
        <w:t xml:space="preserve"> </w:t>
      </w:r>
    </w:p>
    <w:p w14:paraId="5C2B1B20" w14:textId="222F83DA" w:rsidR="00A14F24" w:rsidRDefault="005A0335" w:rsidP="005F063B">
      <w:pPr>
        <w:pStyle w:val="Heading2"/>
        <w:spacing w:before="0"/>
        <w:rPr>
          <w:rFonts w:ascii="LyricDisplay Condensed" w:hAnsi="LyricDisplay Condensed"/>
          <w:b w:val="0"/>
          <w:bCs/>
          <w:sz w:val="28"/>
          <w:szCs w:val="28"/>
        </w:rPr>
      </w:pPr>
      <w:r w:rsidRPr="005A3992">
        <w:rPr>
          <w:rFonts w:ascii="LyricDisplay Condensed" w:hAnsi="LyricDisplay Condensed"/>
          <w:b w:val="0"/>
          <w:bCs/>
          <w:sz w:val="28"/>
          <w:szCs w:val="28"/>
        </w:rPr>
        <w:t>Salary</w:t>
      </w:r>
    </w:p>
    <w:p w14:paraId="61C534AF" w14:textId="45D4AD43" w:rsidR="005F063B" w:rsidRPr="00317572" w:rsidRDefault="005F063B" w:rsidP="005F063B">
      <w:pPr>
        <w:rPr>
          <w:rFonts w:ascii="LyricSans" w:hAnsi="LyricSans"/>
          <w:sz w:val="20"/>
          <w:szCs w:val="20"/>
        </w:rPr>
      </w:pPr>
      <w:r w:rsidRPr="00317572">
        <w:rPr>
          <w:rFonts w:ascii="LyricSans" w:hAnsi="LyricSans"/>
          <w:sz w:val="20"/>
          <w:szCs w:val="20"/>
        </w:rPr>
        <w:t>£29,000-£31,700</w:t>
      </w:r>
    </w:p>
    <w:p w14:paraId="0ACAA930" w14:textId="77777777" w:rsidR="005A0335" w:rsidRDefault="005A0335" w:rsidP="005A0335">
      <w:pPr>
        <w:pStyle w:val="Heading2"/>
        <w:spacing w:before="0"/>
        <w:rPr>
          <w:rFonts w:ascii="LyricDisplay Condensed" w:hAnsi="LyricDisplay Condensed"/>
          <w:b w:val="0"/>
          <w:bCs/>
          <w:sz w:val="28"/>
          <w:szCs w:val="28"/>
        </w:rPr>
      </w:pPr>
      <w:r w:rsidRPr="000F15B1">
        <w:rPr>
          <w:rFonts w:ascii="LyricDisplay Condensed" w:hAnsi="LyricDisplay Condensed"/>
          <w:b w:val="0"/>
          <w:bCs/>
          <w:sz w:val="28"/>
          <w:szCs w:val="28"/>
        </w:rPr>
        <w:t>Contract</w:t>
      </w:r>
    </w:p>
    <w:p w14:paraId="6EFEB825" w14:textId="452DDD18" w:rsidR="00A14F24" w:rsidRPr="00A14F24" w:rsidRDefault="005F063B" w:rsidP="00A14F24">
      <w:pPr>
        <w:rPr>
          <w:rFonts w:ascii="LyricSans" w:hAnsi="LyricSans"/>
          <w:sz w:val="20"/>
          <w:szCs w:val="20"/>
        </w:rPr>
      </w:pPr>
      <w:r>
        <w:rPr>
          <w:rFonts w:ascii="LyricSans" w:hAnsi="LyricSans"/>
          <w:sz w:val="20"/>
          <w:szCs w:val="20"/>
        </w:rPr>
        <w:t xml:space="preserve">Full Time Permanent </w:t>
      </w:r>
    </w:p>
    <w:p w14:paraId="738ED3DC" w14:textId="0858F410" w:rsidR="005A0335" w:rsidRPr="00B81139" w:rsidRDefault="005A0335" w:rsidP="005A0335">
      <w:pPr>
        <w:pStyle w:val="Heading2"/>
        <w:spacing w:before="0"/>
        <w:rPr>
          <w:rFonts w:ascii="LyricDisplay Condensed" w:hAnsi="LyricDisplay Condensed"/>
          <w:b w:val="0"/>
          <w:bCs/>
          <w:sz w:val="28"/>
          <w:szCs w:val="28"/>
        </w:rPr>
      </w:pPr>
      <w:r w:rsidRPr="005A3992">
        <w:rPr>
          <w:rFonts w:ascii="LyricDisplay Condensed" w:hAnsi="LyricDisplay Condensed"/>
          <w:b w:val="0"/>
          <w:bCs/>
          <w:sz w:val="28"/>
          <w:szCs w:val="28"/>
        </w:rPr>
        <w:t>Annual Leave</w:t>
      </w:r>
    </w:p>
    <w:p w14:paraId="7F40199E" w14:textId="5773B3B6" w:rsidR="0051362C" w:rsidRPr="007B4CCA" w:rsidRDefault="0051362C" w:rsidP="0051362C">
      <w:pPr>
        <w:rPr>
          <w:rFonts w:ascii="LyricSans" w:hAnsi="LyricSans" w:cs="Arial"/>
          <w:sz w:val="20"/>
          <w:szCs w:val="20"/>
        </w:rPr>
      </w:pPr>
      <w:r w:rsidRPr="007B4CCA">
        <w:rPr>
          <w:rFonts w:ascii="LyricSans" w:hAnsi="LyricSans" w:cs="Arial"/>
          <w:sz w:val="20"/>
          <w:szCs w:val="20"/>
        </w:rPr>
        <w:t>2</w:t>
      </w:r>
      <w:r w:rsidR="00A14F24">
        <w:rPr>
          <w:rFonts w:ascii="LyricSans" w:hAnsi="LyricSans" w:cs="Arial"/>
          <w:sz w:val="20"/>
          <w:szCs w:val="20"/>
        </w:rPr>
        <w:t>4</w:t>
      </w:r>
      <w:r w:rsidRPr="007B4CCA">
        <w:rPr>
          <w:rFonts w:ascii="LyricSans" w:hAnsi="LyricSans" w:cs="Arial"/>
          <w:sz w:val="20"/>
          <w:szCs w:val="20"/>
        </w:rPr>
        <w:t xml:space="preserve"> days discretionary plus bank/public holidays (currently 11 days)</w:t>
      </w:r>
      <w:r w:rsidR="00A14F24">
        <w:rPr>
          <w:rFonts w:ascii="LyricSans" w:hAnsi="LyricSans" w:cs="Arial"/>
          <w:sz w:val="20"/>
          <w:szCs w:val="20"/>
        </w:rPr>
        <w:t>.</w:t>
      </w:r>
      <w:r w:rsidRPr="007B4CCA">
        <w:rPr>
          <w:rFonts w:ascii="LyricSans" w:hAnsi="LyricSans" w:cs="Arial"/>
          <w:sz w:val="20"/>
          <w:szCs w:val="20"/>
        </w:rPr>
        <w:t xml:space="preserve"> There may be occasions when it is required to work on a public or bank holiday for which a day in lieu will be given. </w:t>
      </w:r>
    </w:p>
    <w:p w14:paraId="07EB9C57" w14:textId="58BF09A5" w:rsidR="001A4DE9" w:rsidRPr="005A3992" w:rsidRDefault="005071CC" w:rsidP="001A4DE9">
      <w:pPr>
        <w:pStyle w:val="Heading2"/>
        <w:spacing w:before="0"/>
        <w:rPr>
          <w:rFonts w:ascii="LyricDisplay Condensed" w:hAnsi="LyricDisplay Condensed"/>
          <w:b w:val="0"/>
          <w:bCs/>
          <w:sz w:val="28"/>
          <w:szCs w:val="28"/>
        </w:rPr>
      </w:pPr>
      <w:r w:rsidRPr="005A3992">
        <w:rPr>
          <w:rFonts w:ascii="LyricDisplay Condensed" w:hAnsi="LyricDisplay Condensed"/>
          <w:b w:val="0"/>
          <w:bCs/>
          <w:sz w:val="28"/>
          <w:szCs w:val="28"/>
        </w:rPr>
        <w:t>Reporting to</w:t>
      </w:r>
    </w:p>
    <w:p w14:paraId="382BFBF4" w14:textId="0BC3C5AC" w:rsidR="00015325" w:rsidRPr="00015325" w:rsidRDefault="00A14F24" w:rsidP="00015325">
      <w:pPr>
        <w:rPr>
          <w:highlight w:val="yellow"/>
        </w:rPr>
      </w:pPr>
      <w:r>
        <w:rPr>
          <w:rFonts w:ascii="LyricSans" w:hAnsi="LyricSans"/>
          <w:color w:val="000000" w:themeColor="text1"/>
          <w:sz w:val="20"/>
          <w:szCs w:val="20"/>
        </w:rPr>
        <w:t>Technical and Facilities Manager</w:t>
      </w:r>
    </w:p>
    <w:p w14:paraId="79EFC56D" w14:textId="4444550D" w:rsidR="00FB60D6" w:rsidRPr="00B81139" w:rsidRDefault="005071CC" w:rsidP="00FB60D6">
      <w:pPr>
        <w:pStyle w:val="Heading2"/>
        <w:spacing w:before="0"/>
        <w:rPr>
          <w:rFonts w:ascii="LyricDisplay Condensed" w:hAnsi="LyricDisplay Condensed"/>
          <w:b w:val="0"/>
          <w:bCs/>
          <w:sz w:val="28"/>
          <w:szCs w:val="28"/>
        </w:rPr>
      </w:pPr>
      <w:r w:rsidRPr="005A3992">
        <w:rPr>
          <w:rFonts w:ascii="LyricDisplay Condensed" w:hAnsi="LyricDisplay Condensed"/>
          <w:b w:val="0"/>
          <w:bCs/>
          <w:sz w:val="28"/>
          <w:szCs w:val="28"/>
        </w:rPr>
        <w:t>Working Week</w:t>
      </w:r>
    </w:p>
    <w:p w14:paraId="04F08665" w14:textId="6627EF2D" w:rsidR="00C14D8F" w:rsidRPr="00A14F24" w:rsidRDefault="00A14F24" w:rsidP="00FB60D6">
      <w:pPr>
        <w:rPr>
          <w:rFonts w:ascii="LyricSans" w:hAnsi="LyricSans"/>
          <w:bCs/>
          <w:sz w:val="20"/>
          <w:szCs w:val="20"/>
        </w:rPr>
      </w:pPr>
      <w:r>
        <w:rPr>
          <w:rFonts w:ascii="LyricSans" w:hAnsi="LyricSans"/>
          <w:bCs/>
          <w:sz w:val="20"/>
          <w:szCs w:val="20"/>
        </w:rPr>
        <w:t>The standard working week will be an average of 43 hours (excluding breaks) over 6 days, Monday through Sunday. Due to the nature of this position the weekly hours worked can vary significantly to meet the operational needs of the theatre and so a considerable degree of flexibility will be required.</w:t>
      </w:r>
    </w:p>
    <w:p w14:paraId="1BF4F7AC" w14:textId="77777777" w:rsidR="0038575F" w:rsidRDefault="0038575F" w:rsidP="00FB60D6">
      <w:pPr>
        <w:rPr>
          <w:rFonts w:ascii="LyricDisplay Condensed" w:hAnsi="LyricDisplay Condensed"/>
          <w:bCs/>
          <w:sz w:val="20"/>
          <w:szCs w:val="20"/>
        </w:rPr>
      </w:pPr>
    </w:p>
    <w:p w14:paraId="3B1A1481" w14:textId="77777777" w:rsidR="0051362C" w:rsidRDefault="0051362C" w:rsidP="00FB60D6">
      <w:pPr>
        <w:rPr>
          <w:rFonts w:ascii="LyricDisplay Condensed" w:hAnsi="LyricDisplay Condensed"/>
          <w:bCs/>
          <w:sz w:val="20"/>
          <w:szCs w:val="20"/>
        </w:rPr>
      </w:pPr>
    </w:p>
    <w:p w14:paraId="725BCABD" w14:textId="77777777" w:rsidR="007B4CCA" w:rsidRDefault="007B4CCA" w:rsidP="00FB60D6">
      <w:pPr>
        <w:rPr>
          <w:rFonts w:ascii="LyricDisplay Condensed" w:hAnsi="LyricDisplay Condensed"/>
          <w:bCs/>
          <w:sz w:val="28"/>
          <w:szCs w:val="28"/>
        </w:rPr>
      </w:pPr>
    </w:p>
    <w:p w14:paraId="5D3D4EBA" w14:textId="77777777" w:rsidR="007B4CCA" w:rsidRDefault="007B4CCA" w:rsidP="00FB60D6">
      <w:pPr>
        <w:rPr>
          <w:rFonts w:ascii="LyricDisplay Condensed" w:hAnsi="LyricDisplay Condensed"/>
          <w:bCs/>
          <w:sz w:val="28"/>
          <w:szCs w:val="28"/>
        </w:rPr>
      </w:pPr>
    </w:p>
    <w:p w14:paraId="4DF59AEB" w14:textId="77777777" w:rsidR="00930C2C" w:rsidRDefault="00930C2C" w:rsidP="00FB60D6">
      <w:pPr>
        <w:rPr>
          <w:rFonts w:ascii="LyricDisplay Condensed" w:hAnsi="LyricDisplay Condensed"/>
          <w:bCs/>
          <w:sz w:val="28"/>
          <w:szCs w:val="28"/>
        </w:rPr>
      </w:pPr>
    </w:p>
    <w:p w14:paraId="0F1CE353" w14:textId="77777777" w:rsidR="00930C2C" w:rsidRDefault="00930C2C" w:rsidP="00FB60D6">
      <w:pPr>
        <w:rPr>
          <w:rFonts w:ascii="LyricDisplay Condensed" w:hAnsi="LyricDisplay Condensed"/>
          <w:bCs/>
          <w:sz w:val="28"/>
          <w:szCs w:val="28"/>
        </w:rPr>
      </w:pPr>
    </w:p>
    <w:p w14:paraId="5A6D298B" w14:textId="77777777" w:rsidR="00832CF7" w:rsidRDefault="00832CF7" w:rsidP="00FB60D6">
      <w:pPr>
        <w:rPr>
          <w:rFonts w:ascii="LyricDisplay Condensed" w:hAnsi="LyricDisplay Condensed"/>
          <w:bCs/>
          <w:sz w:val="28"/>
          <w:szCs w:val="28"/>
        </w:rPr>
      </w:pPr>
    </w:p>
    <w:p w14:paraId="27011AF0" w14:textId="77777777" w:rsidR="00832CF7" w:rsidRDefault="00832CF7" w:rsidP="00FB60D6">
      <w:pPr>
        <w:rPr>
          <w:rFonts w:ascii="LyricDisplay Condensed" w:hAnsi="LyricDisplay Condensed"/>
          <w:bCs/>
          <w:sz w:val="28"/>
          <w:szCs w:val="28"/>
        </w:rPr>
      </w:pPr>
    </w:p>
    <w:p w14:paraId="314BDF4F" w14:textId="77777777" w:rsidR="00A14F24" w:rsidRDefault="00A14F24" w:rsidP="00FB60D6">
      <w:pPr>
        <w:rPr>
          <w:rFonts w:ascii="LyricDisplay Condensed" w:hAnsi="LyricDisplay Condensed"/>
          <w:bCs/>
          <w:sz w:val="28"/>
          <w:szCs w:val="28"/>
        </w:rPr>
      </w:pPr>
    </w:p>
    <w:p w14:paraId="79062ACF" w14:textId="77777777" w:rsidR="00317572" w:rsidRDefault="00317572" w:rsidP="00FB60D6">
      <w:pPr>
        <w:rPr>
          <w:rFonts w:ascii="LyricDisplay Condensed" w:hAnsi="LyricDisplay Condensed"/>
          <w:bCs/>
          <w:sz w:val="28"/>
          <w:szCs w:val="28"/>
        </w:rPr>
      </w:pPr>
    </w:p>
    <w:p w14:paraId="54C18E9E" w14:textId="1A34DCC5" w:rsidR="001B2AB4" w:rsidRDefault="005A0335" w:rsidP="00FB60D6">
      <w:pPr>
        <w:rPr>
          <w:rFonts w:ascii="LyricDisplay Condensed" w:hAnsi="LyricDisplay Condensed"/>
          <w:bCs/>
          <w:sz w:val="28"/>
          <w:szCs w:val="28"/>
        </w:rPr>
      </w:pPr>
      <w:r w:rsidRPr="00B47E71">
        <w:rPr>
          <w:rFonts w:ascii="LyricDisplay Condensed" w:hAnsi="LyricDisplay Condensed"/>
          <w:bCs/>
          <w:sz w:val="28"/>
          <w:szCs w:val="28"/>
        </w:rPr>
        <w:t xml:space="preserve">Purpose of the Post      </w:t>
      </w:r>
    </w:p>
    <w:p w14:paraId="74CFA294" w14:textId="108AA260" w:rsidR="00832CF7" w:rsidRPr="00832CF7" w:rsidRDefault="00832CF7" w:rsidP="00832CF7">
      <w:pPr>
        <w:pStyle w:val="Heading2"/>
        <w:spacing w:before="100" w:beforeAutospacing="1" w:after="100" w:afterAutospacing="1"/>
        <w:rPr>
          <w:rFonts w:ascii="LyricSans" w:eastAsiaTheme="minorHAnsi" w:hAnsi="LyricSans" w:cstheme="minorBidi"/>
          <w:b w:val="0"/>
          <w:bCs/>
          <w:sz w:val="20"/>
          <w:szCs w:val="20"/>
        </w:rPr>
      </w:pPr>
      <w:r w:rsidRPr="00832CF7">
        <w:rPr>
          <w:rFonts w:ascii="LyricSans" w:eastAsiaTheme="minorHAnsi" w:hAnsi="LyricSans" w:cstheme="minorBidi"/>
          <w:b w:val="0"/>
          <w:sz w:val="20"/>
          <w:szCs w:val="20"/>
        </w:rPr>
        <w:t xml:space="preserve">There is an in-house team of three multi-skilled theatre technicians who cover all aspects of technical theatre production including sound, lighting, video, stagecraft and flying.  The Technical Department also includes a Technical Manager and a </w:t>
      </w:r>
      <w:r w:rsidR="00AF5070">
        <w:rPr>
          <w:rFonts w:ascii="LyricSans" w:eastAsiaTheme="minorHAnsi" w:hAnsi="LyricSans" w:cstheme="minorBidi"/>
          <w:b w:val="0"/>
          <w:sz w:val="20"/>
          <w:szCs w:val="20"/>
        </w:rPr>
        <w:t>Deputy technical Manager</w:t>
      </w:r>
      <w:r w:rsidRPr="00832CF7">
        <w:rPr>
          <w:rFonts w:ascii="LyricSans" w:eastAsiaTheme="minorHAnsi" w:hAnsi="LyricSans" w:cstheme="minorBidi"/>
          <w:b w:val="0"/>
          <w:sz w:val="20"/>
          <w:szCs w:val="20"/>
        </w:rPr>
        <w:t xml:space="preserve">.  The Technical Department are responsible for the onstage delivery of both the Lyric’s in-house programme and the visiting programme in both performance spaces.   They work closely with and as part of the Lyric’s in-house production teams and supervise and support visiting companies who present work at the Lyric.  </w:t>
      </w:r>
    </w:p>
    <w:p w14:paraId="01EDAE29" w14:textId="12837916" w:rsidR="00832CF7" w:rsidRPr="00832CF7" w:rsidRDefault="00832CF7" w:rsidP="00832CF7">
      <w:pPr>
        <w:pStyle w:val="Heading2"/>
        <w:spacing w:before="100" w:beforeAutospacing="1" w:after="100" w:afterAutospacing="1"/>
        <w:rPr>
          <w:rFonts w:ascii="LyricSans" w:eastAsiaTheme="minorHAnsi" w:hAnsi="LyricSans" w:cstheme="minorBidi"/>
          <w:b w:val="0"/>
          <w:bCs/>
          <w:sz w:val="20"/>
          <w:szCs w:val="20"/>
        </w:rPr>
      </w:pPr>
      <w:r w:rsidRPr="00832CF7">
        <w:rPr>
          <w:rFonts w:ascii="LyricSans" w:eastAsiaTheme="minorHAnsi" w:hAnsi="LyricSans" w:cstheme="minorBidi"/>
          <w:b w:val="0"/>
          <w:sz w:val="20"/>
          <w:szCs w:val="20"/>
        </w:rPr>
        <w:t>The technicians are key members of the Lyric Theatre’s operational team acting as duty technicians to ensure fire and health and safety compliance during public performances.  They ensure that the performance spaces, technical equipment, and backstage areas are well maintained to provide a safe and efficient working environment for all users of the theatre.</w:t>
      </w:r>
    </w:p>
    <w:p w14:paraId="3303C773" w14:textId="4353D3B5" w:rsidR="00CE245E" w:rsidRDefault="00CE245E" w:rsidP="00FB60D6">
      <w:pPr>
        <w:jc w:val="both"/>
        <w:rPr>
          <w:rFonts w:ascii="LyricDisplay Condensed" w:hAnsi="LyricDisplay Condensed"/>
          <w:color w:val="000000" w:themeColor="text1"/>
          <w:sz w:val="28"/>
          <w:szCs w:val="28"/>
        </w:rPr>
      </w:pPr>
      <w:r w:rsidRPr="00B81139">
        <w:rPr>
          <w:rFonts w:ascii="LyricDisplay Condensed" w:hAnsi="LyricDisplay Condensed"/>
          <w:color w:val="000000" w:themeColor="text1"/>
          <w:sz w:val="28"/>
          <w:szCs w:val="28"/>
        </w:rPr>
        <w:t>KE</w:t>
      </w:r>
      <w:r w:rsidRPr="00B47E71">
        <w:rPr>
          <w:rFonts w:ascii="LyricDisplay Condensed" w:hAnsi="LyricDisplay Condensed"/>
          <w:color w:val="000000" w:themeColor="text1"/>
          <w:sz w:val="28"/>
          <w:szCs w:val="28"/>
        </w:rPr>
        <w:t>Y RELATIONSHPS</w:t>
      </w:r>
    </w:p>
    <w:p w14:paraId="23D02788" w14:textId="1C5DD22A" w:rsidR="00832CF7" w:rsidRPr="00832CF7" w:rsidRDefault="00832CF7" w:rsidP="00FB60D6">
      <w:pPr>
        <w:jc w:val="both"/>
        <w:rPr>
          <w:rFonts w:ascii="LyricSans" w:hAnsi="LyricSans"/>
          <w:color w:val="000000" w:themeColor="text1"/>
          <w:sz w:val="20"/>
          <w:szCs w:val="20"/>
        </w:rPr>
      </w:pPr>
      <w:r w:rsidRPr="00832CF7">
        <w:rPr>
          <w:rFonts w:ascii="LyricSans" w:hAnsi="LyricSans"/>
          <w:color w:val="000000" w:themeColor="text1"/>
          <w:sz w:val="20"/>
          <w:szCs w:val="20"/>
        </w:rPr>
        <w:t>Head of Production;</w:t>
      </w:r>
      <w:r w:rsidR="00A14F24">
        <w:rPr>
          <w:rFonts w:ascii="LyricSans" w:hAnsi="LyricSans"/>
          <w:color w:val="000000" w:themeColor="text1"/>
          <w:sz w:val="20"/>
          <w:szCs w:val="20"/>
        </w:rPr>
        <w:t xml:space="preserve"> Technical and Facilities Manager,</w:t>
      </w:r>
      <w:r w:rsidRPr="00832CF7">
        <w:rPr>
          <w:rFonts w:ascii="LyricSans" w:hAnsi="LyricSans"/>
          <w:color w:val="000000" w:themeColor="text1"/>
          <w:sz w:val="20"/>
          <w:szCs w:val="20"/>
        </w:rPr>
        <w:t xml:space="preserve"> Production Management; Production and Programming Teams; FOH and Customer Services Team; Building and Facilities Team; Visiting Companies; Contractors.</w:t>
      </w:r>
    </w:p>
    <w:p w14:paraId="52B43356" w14:textId="48E43298" w:rsidR="005071CC" w:rsidRPr="00B47E71" w:rsidRDefault="005071CC" w:rsidP="00FB60D6">
      <w:pPr>
        <w:pStyle w:val="Heading2"/>
        <w:keepNext/>
        <w:keepLines/>
        <w:rPr>
          <w:rFonts w:ascii="LyricDisplay Condensed" w:hAnsi="LyricDisplay Condensed"/>
          <w:b w:val="0"/>
          <w:bCs/>
          <w:sz w:val="28"/>
          <w:szCs w:val="28"/>
        </w:rPr>
      </w:pPr>
      <w:r w:rsidRPr="00B47E71">
        <w:rPr>
          <w:rFonts w:ascii="LyricDisplay Condensed" w:hAnsi="LyricDisplay Condensed"/>
          <w:b w:val="0"/>
          <w:bCs/>
          <w:sz w:val="28"/>
          <w:szCs w:val="28"/>
        </w:rPr>
        <w:t>Benefits</w:t>
      </w:r>
    </w:p>
    <w:p w14:paraId="66225A55" w14:textId="77777777" w:rsidR="005071CC" w:rsidRPr="007B4CCA" w:rsidRDefault="005071CC" w:rsidP="005071CC">
      <w:pPr>
        <w:rPr>
          <w:rFonts w:ascii="LyricSans" w:hAnsi="LyricSans"/>
          <w:sz w:val="20"/>
          <w:szCs w:val="20"/>
        </w:rPr>
      </w:pPr>
      <w:r w:rsidRPr="007B4CCA">
        <w:rPr>
          <w:rFonts w:ascii="LyricSans" w:hAnsi="LyricSans"/>
          <w:sz w:val="20"/>
          <w:szCs w:val="20"/>
        </w:rPr>
        <w:t>Of course, we provide all the standard entitlements like an employer-contributed pension and statutory pay for sickness, maternity, and paternity leave, but we also have some extras:</w:t>
      </w:r>
    </w:p>
    <w:p w14:paraId="4EF064E4" w14:textId="77777777" w:rsidR="005071CC" w:rsidRPr="007B4CCA" w:rsidRDefault="005071CC" w:rsidP="000F460D">
      <w:pPr>
        <w:pStyle w:val="ListParagraph"/>
        <w:numPr>
          <w:ilvl w:val="0"/>
          <w:numId w:val="6"/>
        </w:numPr>
        <w:spacing w:after="0"/>
        <w:rPr>
          <w:rFonts w:ascii="LyricSans" w:hAnsi="LyricSans"/>
          <w:sz w:val="20"/>
          <w:szCs w:val="20"/>
        </w:rPr>
      </w:pPr>
      <w:r w:rsidRPr="007B4CCA">
        <w:rPr>
          <w:rFonts w:ascii="LyricSans" w:hAnsi="LyricSans"/>
          <w:sz w:val="20"/>
          <w:szCs w:val="20"/>
        </w:rPr>
        <w:t>Additional paid day off for your birthday</w:t>
      </w:r>
    </w:p>
    <w:p w14:paraId="775B5BE3" w14:textId="77777777" w:rsidR="005071CC" w:rsidRPr="007B4CCA" w:rsidRDefault="005071CC" w:rsidP="000F460D">
      <w:pPr>
        <w:pStyle w:val="ListParagraph"/>
        <w:numPr>
          <w:ilvl w:val="0"/>
          <w:numId w:val="6"/>
        </w:numPr>
        <w:spacing w:after="0"/>
        <w:rPr>
          <w:rFonts w:ascii="LyricSans" w:hAnsi="LyricSans"/>
          <w:sz w:val="20"/>
          <w:szCs w:val="20"/>
        </w:rPr>
      </w:pPr>
      <w:r w:rsidRPr="007B4CCA">
        <w:rPr>
          <w:rFonts w:ascii="LyricSans" w:hAnsi="LyricSans"/>
          <w:sz w:val="20"/>
          <w:szCs w:val="20"/>
        </w:rPr>
        <w:t>Access to a free, confidential counselling service through our Employment Assistance Programme.</w:t>
      </w:r>
    </w:p>
    <w:p w14:paraId="06E1043C" w14:textId="77777777" w:rsidR="005071CC" w:rsidRPr="007B4CCA" w:rsidRDefault="005071CC" w:rsidP="000F460D">
      <w:pPr>
        <w:pStyle w:val="ListParagraph"/>
        <w:numPr>
          <w:ilvl w:val="0"/>
          <w:numId w:val="6"/>
        </w:numPr>
        <w:spacing w:after="0"/>
        <w:rPr>
          <w:rFonts w:ascii="LyricSans" w:hAnsi="LyricSans"/>
          <w:sz w:val="20"/>
          <w:szCs w:val="20"/>
        </w:rPr>
      </w:pPr>
      <w:r w:rsidRPr="007B4CCA">
        <w:rPr>
          <w:rFonts w:ascii="LyricSans" w:hAnsi="LyricSans"/>
          <w:sz w:val="20"/>
          <w:szCs w:val="20"/>
        </w:rPr>
        <w:t>Free beverages from our café/bar.</w:t>
      </w:r>
    </w:p>
    <w:p w14:paraId="016C3383" w14:textId="77777777" w:rsidR="005071CC" w:rsidRPr="007B4CCA" w:rsidRDefault="005071CC" w:rsidP="000F460D">
      <w:pPr>
        <w:pStyle w:val="ListParagraph"/>
        <w:numPr>
          <w:ilvl w:val="0"/>
          <w:numId w:val="6"/>
        </w:numPr>
        <w:spacing w:after="0"/>
        <w:rPr>
          <w:rFonts w:ascii="LyricSans" w:hAnsi="LyricSans"/>
          <w:sz w:val="20"/>
          <w:szCs w:val="20"/>
        </w:rPr>
      </w:pPr>
      <w:r w:rsidRPr="007B4CCA">
        <w:rPr>
          <w:rFonts w:ascii="LyricSans" w:hAnsi="LyricSans"/>
          <w:sz w:val="20"/>
          <w:szCs w:val="20"/>
        </w:rPr>
        <w:t>Discounted food from our café/bar.</w:t>
      </w:r>
    </w:p>
    <w:p w14:paraId="2F00E788" w14:textId="77777777" w:rsidR="005071CC" w:rsidRDefault="005071CC" w:rsidP="000F460D">
      <w:pPr>
        <w:pStyle w:val="ListParagraph"/>
        <w:numPr>
          <w:ilvl w:val="0"/>
          <w:numId w:val="6"/>
        </w:numPr>
        <w:spacing w:after="0"/>
        <w:rPr>
          <w:rFonts w:ascii="LyricSans" w:hAnsi="LyricSans"/>
          <w:sz w:val="20"/>
          <w:szCs w:val="20"/>
        </w:rPr>
      </w:pPr>
      <w:r w:rsidRPr="007B4CCA">
        <w:rPr>
          <w:rFonts w:ascii="LyricSans" w:hAnsi="LyricSans"/>
          <w:sz w:val="20"/>
          <w:szCs w:val="20"/>
        </w:rPr>
        <w:t>Free tickets for Lyric productions.</w:t>
      </w:r>
    </w:p>
    <w:p w14:paraId="6FEE52A6" w14:textId="3D498CDF" w:rsidR="003C05E1" w:rsidRPr="007B4CCA" w:rsidRDefault="003C05E1" w:rsidP="003C05E1">
      <w:pPr>
        <w:pStyle w:val="ListParagraph"/>
        <w:numPr>
          <w:ilvl w:val="0"/>
          <w:numId w:val="6"/>
        </w:numPr>
        <w:spacing w:after="120"/>
        <w:ind w:left="357" w:hanging="357"/>
        <w:rPr>
          <w:rFonts w:ascii="LyricSans" w:hAnsi="LyricSans"/>
          <w:sz w:val="20"/>
          <w:szCs w:val="20"/>
        </w:rPr>
      </w:pPr>
      <w:r>
        <w:rPr>
          <w:rFonts w:ascii="LyricSans" w:hAnsi="LyricSans"/>
          <w:sz w:val="20"/>
          <w:szCs w:val="20"/>
        </w:rPr>
        <w:t>Free period products in all bathrooms</w:t>
      </w:r>
      <w:r w:rsidR="002851C3">
        <w:rPr>
          <w:rFonts w:ascii="LyricSans" w:hAnsi="LyricSans"/>
          <w:sz w:val="20"/>
          <w:szCs w:val="20"/>
        </w:rPr>
        <w:t>.</w:t>
      </w:r>
    </w:p>
    <w:p w14:paraId="1C303E30" w14:textId="23CAC2CB" w:rsidR="005071CC" w:rsidRPr="00B47E71" w:rsidRDefault="005071CC" w:rsidP="003C05E1">
      <w:pPr>
        <w:pStyle w:val="Heading2"/>
        <w:keepNext/>
        <w:keepLines/>
        <w:rPr>
          <w:rFonts w:ascii="LyricDisplay Condensed" w:hAnsi="LyricDisplay Condensed"/>
          <w:b w:val="0"/>
          <w:bCs/>
          <w:sz w:val="28"/>
          <w:szCs w:val="28"/>
        </w:rPr>
      </w:pPr>
      <w:r w:rsidRPr="00B47E71">
        <w:rPr>
          <w:rFonts w:ascii="LyricDisplay Condensed" w:hAnsi="LyricDisplay Condensed"/>
          <w:b w:val="0"/>
          <w:bCs/>
          <w:sz w:val="28"/>
          <w:szCs w:val="28"/>
        </w:rPr>
        <w:t>Working at the Lyric</w:t>
      </w:r>
    </w:p>
    <w:p w14:paraId="15EF4558" w14:textId="21410B9D" w:rsidR="00BD5095" w:rsidRPr="007B4CCA" w:rsidRDefault="005071CC" w:rsidP="005071CC">
      <w:pPr>
        <w:spacing w:after="0"/>
        <w:rPr>
          <w:rFonts w:ascii="LyricSans" w:hAnsi="LyricSans"/>
          <w:sz w:val="20"/>
          <w:szCs w:val="20"/>
        </w:rPr>
      </w:pPr>
      <w:r w:rsidRPr="007B4CCA">
        <w:rPr>
          <w:rFonts w:ascii="LyricSans" w:hAnsi="LyricSans"/>
          <w:sz w:val="20"/>
          <w:szCs w:val="20"/>
        </w:rPr>
        <w:t>There are a range of other elements that make the Lyric a unique and enjoyable place to work:</w:t>
      </w:r>
    </w:p>
    <w:p w14:paraId="6AFE3BA0" w14:textId="77777777" w:rsidR="00BD5095" w:rsidRPr="007B4CCA" w:rsidRDefault="00BD5095" w:rsidP="005071CC">
      <w:pPr>
        <w:spacing w:after="0"/>
        <w:rPr>
          <w:rFonts w:ascii="LyricSans" w:hAnsi="LyricSans"/>
          <w:sz w:val="20"/>
          <w:szCs w:val="20"/>
        </w:rPr>
      </w:pPr>
    </w:p>
    <w:p w14:paraId="70618461" w14:textId="77777777" w:rsidR="005071CC" w:rsidRPr="007B4CCA" w:rsidRDefault="005071CC" w:rsidP="000F460D">
      <w:pPr>
        <w:numPr>
          <w:ilvl w:val="0"/>
          <w:numId w:val="5"/>
        </w:numPr>
        <w:spacing w:after="0" w:line="276" w:lineRule="auto"/>
        <w:rPr>
          <w:rFonts w:ascii="LyricSans" w:hAnsi="LyricSans"/>
          <w:sz w:val="20"/>
          <w:szCs w:val="20"/>
        </w:rPr>
      </w:pPr>
      <w:r w:rsidRPr="007B4CCA">
        <w:rPr>
          <w:rFonts w:ascii="LyricSans" w:hAnsi="LyricSans"/>
          <w:b/>
          <w:bCs/>
          <w:sz w:val="20"/>
          <w:szCs w:val="20"/>
        </w:rPr>
        <w:t>Beautiful environment</w:t>
      </w:r>
      <w:r w:rsidRPr="007B4CCA">
        <w:rPr>
          <w:rFonts w:ascii="LyricSans" w:hAnsi="LyricSans"/>
          <w:sz w:val="20"/>
          <w:szCs w:val="20"/>
        </w:rPr>
        <w:t>: Enjoy breaks on our exclusive River Terrace.</w:t>
      </w:r>
    </w:p>
    <w:p w14:paraId="682077E5" w14:textId="77777777" w:rsidR="005071CC" w:rsidRPr="007B4CCA" w:rsidRDefault="005071CC" w:rsidP="000F460D">
      <w:pPr>
        <w:numPr>
          <w:ilvl w:val="0"/>
          <w:numId w:val="5"/>
        </w:numPr>
        <w:spacing w:after="0" w:line="276" w:lineRule="auto"/>
        <w:rPr>
          <w:rFonts w:ascii="LyricSans" w:hAnsi="LyricSans"/>
          <w:sz w:val="20"/>
          <w:szCs w:val="20"/>
        </w:rPr>
      </w:pPr>
      <w:r w:rsidRPr="007B4CCA">
        <w:rPr>
          <w:rFonts w:ascii="LyricSans" w:hAnsi="LyricSans"/>
          <w:b/>
          <w:bCs/>
          <w:sz w:val="20"/>
          <w:szCs w:val="20"/>
        </w:rPr>
        <w:t>Prestigious theatre</w:t>
      </w:r>
      <w:r w:rsidRPr="007B4CCA">
        <w:rPr>
          <w:rFonts w:ascii="LyricSans" w:hAnsi="LyricSans"/>
          <w:sz w:val="20"/>
          <w:szCs w:val="20"/>
        </w:rPr>
        <w:t>: Work with well-respected and talented theatre professionals in a multi-award-winning theatre known for high-quality productions.</w:t>
      </w:r>
    </w:p>
    <w:p w14:paraId="550BD955" w14:textId="49F75666" w:rsidR="00510782" w:rsidRPr="007B4CCA" w:rsidRDefault="005071CC" w:rsidP="000F460D">
      <w:pPr>
        <w:numPr>
          <w:ilvl w:val="0"/>
          <w:numId w:val="5"/>
        </w:numPr>
        <w:spacing w:after="0" w:line="276" w:lineRule="auto"/>
        <w:rPr>
          <w:rFonts w:ascii="LyricSans" w:hAnsi="LyricSans"/>
          <w:sz w:val="20"/>
          <w:szCs w:val="20"/>
        </w:rPr>
      </w:pPr>
      <w:r w:rsidRPr="007B4CCA">
        <w:rPr>
          <w:rFonts w:ascii="LyricSans" w:hAnsi="LyricSans"/>
          <w:b/>
          <w:bCs/>
          <w:sz w:val="20"/>
          <w:szCs w:val="20"/>
        </w:rPr>
        <w:t>Commitment to wellbeing</w:t>
      </w:r>
      <w:r w:rsidRPr="007B4CCA">
        <w:rPr>
          <w:rFonts w:ascii="LyricSans" w:hAnsi="LyricSans"/>
          <w:sz w:val="20"/>
          <w:szCs w:val="20"/>
        </w:rPr>
        <w:t>: Access to Mental Health First Aid Training and a supportive work environment.</w:t>
      </w:r>
    </w:p>
    <w:p w14:paraId="3A0550BF" w14:textId="7CFAF993" w:rsidR="00B47E71" w:rsidRPr="007B4CCA" w:rsidRDefault="005071CC" w:rsidP="000F460D">
      <w:pPr>
        <w:numPr>
          <w:ilvl w:val="0"/>
          <w:numId w:val="5"/>
        </w:numPr>
        <w:spacing w:after="0" w:line="276" w:lineRule="auto"/>
        <w:rPr>
          <w:rFonts w:ascii="LyricSans" w:hAnsi="LyricSans"/>
          <w:sz w:val="20"/>
          <w:szCs w:val="20"/>
        </w:rPr>
      </w:pPr>
      <w:r w:rsidRPr="007B4CCA">
        <w:rPr>
          <w:rFonts w:ascii="LyricSans" w:hAnsi="LyricSans"/>
          <w:b/>
          <w:bCs/>
          <w:sz w:val="20"/>
          <w:szCs w:val="20"/>
        </w:rPr>
        <w:t>Inclusive culture</w:t>
      </w:r>
      <w:r w:rsidRPr="007B4CCA">
        <w:rPr>
          <w:rFonts w:ascii="LyricSans" w:hAnsi="LyricSans"/>
          <w:sz w:val="20"/>
          <w:szCs w:val="20"/>
        </w:rPr>
        <w:t xml:space="preserve">: We’ve rolled out initiatives like being breastfeeding-friendly, providing free period products in our bathrooms, participating in Belfast Pride, </w:t>
      </w:r>
      <w:r w:rsidR="00C9283F" w:rsidRPr="007B4CCA">
        <w:rPr>
          <w:rFonts w:ascii="LyricSans" w:hAnsi="LyricSans"/>
          <w:sz w:val="20"/>
          <w:szCs w:val="20"/>
        </w:rPr>
        <w:t>and providing</w:t>
      </w:r>
      <w:r w:rsidRPr="007B4CCA">
        <w:rPr>
          <w:rFonts w:ascii="LyricSans" w:hAnsi="LyricSans"/>
          <w:sz w:val="20"/>
          <w:szCs w:val="20"/>
        </w:rPr>
        <w:t xml:space="preserve"> BSL training.</w:t>
      </w:r>
    </w:p>
    <w:p w14:paraId="29C2D844" w14:textId="092F1E63" w:rsidR="0051362C" w:rsidRPr="007B4CCA" w:rsidRDefault="005071CC" w:rsidP="00B81139">
      <w:pPr>
        <w:numPr>
          <w:ilvl w:val="0"/>
          <w:numId w:val="5"/>
        </w:numPr>
        <w:spacing w:after="0" w:line="276" w:lineRule="auto"/>
        <w:rPr>
          <w:rFonts w:ascii="LyricSans" w:hAnsi="LyricSans"/>
          <w:sz w:val="20"/>
          <w:szCs w:val="20"/>
        </w:rPr>
      </w:pPr>
      <w:r w:rsidRPr="007B4CCA">
        <w:rPr>
          <w:rFonts w:ascii="LyricSans" w:hAnsi="LyricSans"/>
          <w:b/>
          <w:bCs/>
          <w:sz w:val="20"/>
          <w:szCs w:val="20"/>
        </w:rPr>
        <w:t>Staff involvement</w:t>
      </w:r>
      <w:r w:rsidRPr="007B4CCA">
        <w:rPr>
          <w:rFonts w:ascii="LyricSans" w:hAnsi="LyricSans"/>
          <w:sz w:val="20"/>
          <w:szCs w:val="20"/>
        </w:rPr>
        <w:t>: Engage through Staff Council and Suggestion Box</w:t>
      </w:r>
      <w:r w:rsidR="002851C3">
        <w:rPr>
          <w:rFonts w:ascii="LyricSans" w:hAnsi="LyricSans"/>
          <w:sz w:val="20"/>
          <w:szCs w:val="20"/>
        </w:rPr>
        <w:t>.</w:t>
      </w:r>
    </w:p>
    <w:p w14:paraId="072200FD" w14:textId="674A8A21" w:rsidR="00B81139" w:rsidRPr="0051362C" w:rsidRDefault="00B81139" w:rsidP="0051362C">
      <w:pPr>
        <w:numPr>
          <w:ilvl w:val="0"/>
          <w:numId w:val="5"/>
        </w:numPr>
        <w:spacing w:after="0" w:line="276" w:lineRule="auto"/>
        <w:rPr>
          <w:rFonts w:ascii="LyricSans" w:hAnsi="LyricSans"/>
        </w:rPr>
        <w:sectPr w:rsidR="00B81139" w:rsidRPr="0051362C" w:rsidSect="005A0335">
          <w:type w:val="continuous"/>
          <w:pgSz w:w="11900" w:h="16840"/>
          <w:pgMar w:top="1134" w:right="1134" w:bottom="822" w:left="1134" w:header="709" w:footer="0" w:gutter="0"/>
          <w:cols w:num="2" w:space="2842" w:equalWidth="0">
            <w:col w:w="2730" w:space="720"/>
            <w:col w:w="6180"/>
          </w:cols>
          <w:docGrid w:linePitch="360"/>
        </w:sectPr>
      </w:pPr>
    </w:p>
    <w:p w14:paraId="41D9F5A1" w14:textId="77777777" w:rsidR="00930C2C" w:rsidRDefault="00930C2C" w:rsidP="00EE0F26">
      <w:pPr>
        <w:pStyle w:val="Heading1"/>
        <w:rPr>
          <w:rFonts w:ascii="LyricDisplay Condensed" w:hAnsi="LyricDisplay Condensed"/>
          <w:b w:val="0"/>
          <w:bCs w:val="0"/>
          <w:sz w:val="28"/>
          <w:szCs w:val="28"/>
        </w:rPr>
      </w:pPr>
    </w:p>
    <w:p w14:paraId="070AA619" w14:textId="6B33EB62" w:rsidR="00EE0F26" w:rsidRPr="005A3992" w:rsidRDefault="00104061" w:rsidP="00EE0F26">
      <w:pPr>
        <w:pStyle w:val="Heading1"/>
        <w:rPr>
          <w:rFonts w:ascii="LyricDisplay Condensed" w:hAnsi="LyricDisplay Condensed"/>
          <w:b w:val="0"/>
          <w:bCs w:val="0"/>
          <w:sz w:val="36"/>
          <w:szCs w:val="36"/>
        </w:rPr>
      </w:pPr>
      <w:r w:rsidRPr="005A3992">
        <w:rPr>
          <w:rFonts w:ascii="LyricDisplay Condensed" w:hAnsi="LyricDisplay Condensed"/>
          <w:b w:val="0"/>
          <w:bCs w:val="0"/>
          <w:sz w:val="36"/>
          <w:szCs w:val="36"/>
        </w:rPr>
        <w:lastRenderedPageBreak/>
        <w:t>Main Duties and Responsibilities</w:t>
      </w:r>
    </w:p>
    <w:p w14:paraId="274E0CFD" w14:textId="6AF96EBB" w:rsidR="00D03C78" w:rsidRDefault="00832CF7" w:rsidP="00D03C78">
      <w:pPr>
        <w:pStyle w:val="Heading1"/>
        <w:rPr>
          <w:rFonts w:ascii="LyricDisplay Condensed" w:hAnsi="LyricDisplay Condensed"/>
          <w:b w:val="0"/>
          <w:bCs w:val="0"/>
          <w:sz w:val="28"/>
          <w:szCs w:val="28"/>
        </w:rPr>
      </w:pPr>
      <w:r>
        <w:rPr>
          <w:rFonts w:ascii="LyricDisplay Condensed" w:hAnsi="LyricDisplay Condensed"/>
          <w:b w:val="0"/>
          <w:bCs w:val="0"/>
          <w:sz w:val="28"/>
          <w:szCs w:val="28"/>
        </w:rPr>
        <w:t>Technical Productions</w:t>
      </w:r>
    </w:p>
    <w:p w14:paraId="5537D8A0" w14:textId="77777777" w:rsidR="00832CF7" w:rsidRPr="00317572" w:rsidRDefault="00832CF7" w:rsidP="00832CF7">
      <w:pPr>
        <w:numPr>
          <w:ilvl w:val="0"/>
          <w:numId w:val="35"/>
        </w:numPr>
        <w:rPr>
          <w:rFonts w:ascii="LyricSans" w:hAnsi="LyricSans"/>
        </w:rPr>
      </w:pPr>
      <w:r w:rsidRPr="00317572">
        <w:rPr>
          <w:rFonts w:ascii="LyricSans" w:hAnsi="LyricSans"/>
        </w:rPr>
        <w:t>To ensure that all Lyric Production’s production teams, and all visiting companies production teams feel welcome, engaged, and received the highest level of technical support available;</w:t>
      </w:r>
    </w:p>
    <w:p w14:paraId="5A7E442C" w14:textId="77777777" w:rsidR="00832CF7" w:rsidRPr="00317572" w:rsidRDefault="00832CF7" w:rsidP="00832CF7">
      <w:pPr>
        <w:numPr>
          <w:ilvl w:val="0"/>
          <w:numId w:val="35"/>
        </w:numPr>
        <w:rPr>
          <w:rFonts w:ascii="LyricSans" w:hAnsi="LyricSans"/>
        </w:rPr>
      </w:pPr>
      <w:r w:rsidRPr="00317572">
        <w:rPr>
          <w:rFonts w:ascii="LyricSans" w:hAnsi="LyricSans"/>
        </w:rPr>
        <w:t>To ensure that all productions which take place in either of the Lyric’s performance spaces achieve the highest possible standard within the available resources of the organisation;</w:t>
      </w:r>
    </w:p>
    <w:p w14:paraId="390A21DA" w14:textId="77777777" w:rsidR="00832CF7" w:rsidRPr="00317572" w:rsidRDefault="00832CF7" w:rsidP="00832CF7">
      <w:pPr>
        <w:numPr>
          <w:ilvl w:val="0"/>
          <w:numId w:val="35"/>
        </w:numPr>
        <w:rPr>
          <w:rFonts w:ascii="LyricSans" w:hAnsi="LyricSans"/>
        </w:rPr>
      </w:pPr>
      <w:r w:rsidRPr="00317572">
        <w:rPr>
          <w:rFonts w:ascii="LyricSans" w:hAnsi="LyricSans"/>
        </w:rPr>
        <w:t>To support rehearsals as required, including room set up, temporary staging, PA and sound playback;</w:t>
      </w:r>
    </w:p>
    <w:p w14:paraId="54C1882D" w14:textId="77777777" w:rsidR="00832CF7" w:rsidRPr="00317572" w:rsidRDefault="00832CF7" w:rsidP="00832CF7">
      <w:pPr>
        <w:numPr>
          <w:ilvl w:val="0"/>
          <w:numId w:val="35"/>
        </w:numPr>
        <w:rPr>
          <w:rFonts w:ascii="LyricSans" w:hAnsi="LyricSans"/>
        </w:rPr>
      </w:pPr>
      <w:r w:rsidRPr="00317572">
        <w:rPr>
          <w:rFonts w:ascii="LyricSans" w:hAnsi="LyricSans"/>
        </w:rPr>
        <w:t>To deliver on all aspects of technical theatre production including:</w:t>
      </w:r>
    </w:p>
    <w:p w14:paraId="1F921A57" w14:textId="77777777" w:rsidR="00832CF7" w:rsidRPr="00317572" w:rsidRDefault="00832CF7" w:rsidP="00832CF7">
      <w:pPr>
        <w:numPr>
          <w:ilvl w:val="1"/>
          <w:numId w:val="35"/>
        </w:numPr>
        <w:rPr>
          <w:rFonts w:ascii="LyricSans" w:hAnsi="LyricSans"/>
        </w:rPr>
      </w:pPr>
      <w:r w:rsidRPr="00317572">
        <w:rPr>
          <w:rFonts w:ascii="LyricSans" w:hAnsi="LyricSans"/>
        </w:rPr>
        <w:t>Rigging and focusing of conventional and intelligent lighting fixtures;</w:t>
      </w:r>
    </w:p>
    <w:p w14:paraId="430935FA" w14:textId="77777777" w:rsidR="00832CF7" w:rsidRPr="00317572" w:rsidRDefault="00832CF7" w:rsidP="00832CF7">
      <w:pPr>
        <w:numPr>
          <w:ilvl w:val="1"/>
          <w:numId w:val="35"/>
        </w:numPr>
        <w:rPr>
          <w:rFonts w:ascii="LyricSans" w:hAnsi="LyricSans"/>
        </w:rPr>
      </w:pPr>
      <w:r w:rsidRPr="00317572">
        <w:rPr>
          <w:rFonts w:ascii="LyricSans" w:hAnsi="LyricSans"/>
        </w:rPr>
        <w:t>Operation and programming of ETC EOS Family lighting consoles;</w:t>
      </w:r>
    </w:p>
    <w:p w14:paraId="53687E67" w14:textId="77777777" w:rsidR="00832CF7" w:rsidRPr="00317572" w:rsidRDefault="00832CF7" w:rsidP="00832CF7">
      <w:pPr>
        <w:numPr>
          <w:ilvl w:val="1"/>
          <w:numId w:val="35"/>
        </w:numPr>
        <w:rPr>
          <w:rFonts w:ascii="LyricSans" w:hAnsi="LyricSans"/>
        </w:rPr>
      </w:pPr>
      <w:r w:rsidRPr="00317572">
        <w:rPr>
          <w:rFonts w:ascii="LyricSans" w:hAnsi="LyricSans"/>
        </w:rPr>
        <w:t>Set up of video and projector systems;</w:t>
      </w:r>
    </w:p>
    <w:p w14:paraId="6AC6134D" w14:textId="77777777" w:rsidR="00832CF7" w:rsidRPr="00317572" w:rsidRDefault="00832CF7" w:rsidP="00832CF7">
      <w:pPr>
        <w:numPr>
          <w:ilvl w:val="1"/>
          <w:numId w:val="35"/>
        </w:numPr>
        <w:rPr>
          <w:rFonts w:ascii="LyricSans" w:hAnsi="LyricSans"/>
        </w:rPr>
      </w:pPr>
      <w:r w:rsidRPr="00317572">
        <w:rPr>
          <w:rFonts w:ascii="LyricSans" w:hAnsi="LyricSans"/>
        </w:rPr>
        <w:t>Set up of camera and broadcast systems;</w:t>
      </w:r>
    </w:p>
    <w:p w14:paraId="4BDF61AA" w14:textId="77777777" w:rsidR="00832CF7" w:rsidRPr="00317572" w:rsidRDefault="00832CF7" w:rsidP="00832CF7">
      <w:pPr>
        <w:numPr>
          <w:ilvl w:val="1"/>
          <w:numId w:val="35"/>
        </w:numPr>
        <w:rPr>
          <w:rFonts w:ascii="LyricSans" w:hAnsi="LyricSans"/>
        </w:rPr>
      </w:pPr>
      <w:r w:rsidRPr="00317572">
        <w:rPr>
          <w:rFonts w:ascii="LyricSans" w:hAnsi="LyricSans"/>
        </w:rPr>
        <w:t>Set up of PA, mic’s and sound equipment;</w:t>
      </w:r>
    </w:p>
    <w:p w14:paraId="53B297CA" w14:textId="77777777" w:rsidR="00832CF7" w:rsidRPr="00317572" w:rsidRDefault="00832CF7" w:rsidP="00832CF7">
      <w:pPr>
        <w:numPr>
          <w:ilvl w:val="1"/>
          <w:numId w:val="35"/>
        </w:numPr>
        <w:rPr>
          <w:rFonts w:ascii="LyricSans" w:hAnsi="LyricSans"/>
        </w:rPr>
      </w:pPr>
      <w:r w:rsidRPr="00317572">
        <w:rPr>
          <w:rFonts w:ascii="LyricSans" w:hAnsi="LyricSans"/>
        </w:rPr>
        <w:t xml:space="preserve">Operation and programming of </w:t>
      </w:r>
      <w:proofErr w:type="spellStart"/>
      <w:r w:rsidRPr="00317572">
        <w:rPr>
          <w:rFonts w:ascii="LyricSans" w:hAnsi="LyricSans"/>
        </w:rPr>
        <w:t>Qlab</w:t>
      </w:r>
      <w:proofErr w:type="spellEnd"/>
      <w:r w:rsidRPr="00317572">
        <w:rPr>
          <w:rFonts w:ascii="LyricSans" w:hAnsi="LyricSans"/>
        </w:rPr>
        <w:t xml:space="preserve"> sound and video playback;</w:t>
      </w:r>
    </w:p>
    <w:p w14:paraId="057602D8" w14:textId="77777777" w:rsidR="00832CF7" w:rsidRPr="00317572" w:rsidRDefault="00832CF7" w:rsidP="00832CF7">
      <w:pPr>
        <w:numPr>
          <w:ilvl w:val="1"/>
          <w:numId w:val="35"/>
        </w:numPr>
        <w:rPr>
          <w:rFonts w:ascii="LyricSans" w:hAnsi="LyricSans"/>
        </w:rPr>
      </w:pPr>
      <w:r w:rsidRPr="00317572">
        <w:rPr>
          <w:rFonts w:ascii="LyricSans" w:hAnsi="LyricSans"/>
        </w:rPr>
        <w:t>Safe loading and operation of counterweight flying systems;</w:t>
      </w:r>
    </w:p>
    <w:p w14:paraId="1B57BF82" w14:textId="77777777" w:rsidR="00832CF7" w:rsidRPr="00317572" w:rsidRDefault="00832CF7" w:rsidP="00832CF7">
      <w:pPr>
        <w:numPr>
          <w:ilvl w:val="1"/>
          <w:numId w:val="35"/>
        </w:numPr>
        <w:rPr>
          <w:rFonts w:ascii="LyricSans" w:hAnsi="LyricSans"/>
        </w:rPr>
      </w:pPr>
      <w:r w:rsidRPr="00317572">
        <w:rPr>
          <w:rFonts w:ascii="LyricSans" w:hAnsi="LyricSans"/>
        </w:rPr>
        <w:t>Set up of staging systems and other stock staging equipment such as masking flats and other soft masking;</w:t>
      </w:r>
    </w:p>
    <w:p w14:paraId="414D318A" w14:textId="105AAA0F" w:rsidR="00832CF7" w:rsidRPr="00317572" w:rsidRDefault="00832CF7" w:rsidP="00832CF7">
      <w:pPr>
        <w:rPr>
          <w:rFonts w:ascii="LyricSans" w:hAnsi="LyricSans"/>
        </w:rPr>
      </w:pPr>
      <w:r w:rsidRPr="00317572">
        <w:rPr>
          <w:rFonts w:ascii="LyricSans" w:hAnsi="LyricSans"/>
        </w:rPr>
        <w:t>Set up for captioned, audio-described, and other accessible performances</w:t>
      </w:r>
    </w:p>
    <w:p w14:paraId="0BA0D4D8" w14:textId="77777777" w:rsidR="00317572" w:rsidRPr="00317572" w:rsidRDefault="00317572" w:rsidP="00832CF7">
      <w:pPr>
        <w:rPr>
          <w:rFonts w:ascii="LyricSans" w:hAnsi="LyricSans"/>
        </w:rPr>
      </w:pPr>
    </w:p>
    <w:p w14:paraId="2A78E0B0" w14:textId="2818BDF2" w:rsidR="00D03C78" w:rsidRPr="00317572" w:rsidRDefault="00832CF7" w:rsidP="003C05E1">
      <w:pPr>
        <w:spacing w:before="200"/>
        <w:jc w:val="both"/>
        <w:rPr>
          <w:rFonts w:ascii="LyricDisplay Condensed" w:hAnsi="LyricDisplay Condensed" w:cs="Arial"/>
          <w:sz w:val="28"/>
          <w:szCs w:val="28"/>
        </w:rPr>
      </w:pPr>
      <w:r w:rsidRPr="00317572">
        <w:rPr>
          <w:rFonts w:ascii="LyricDisplay Condensed" w:hAnsi="LyricDisplay Condensed" w:cs="Arial"/>
          <w:sz w:val="28"/>
          <w:szCs w:val="28"/>
        </w:rPr>
        <w:t xml:space="preserve">Operational and Financial </w:t>
      </w:r>
    </w:p>
    <w:p w14:paraId="5AFC0006"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work a variable rostered schedule to meet the operational needs of the theatre;</w:t>
      </w:r>
    </w:p>
    <w:p w14:paraId="1099DC58"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act as Duty Technician and Duty Safety Officer when required to ensure operational health and safety compliance;</w:t>
      </w:r>
    </w:p>
    <w:p w14:paraId="79A6E09A"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ensure that all production and technical work taking place is appropriately planned and staffed;</w:t>
      </w:r>
    </w:p>
    <w:p w14:paraId="12035C79"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work with visiting companies to ensure their technical needs and staffing requirements are met;</w:t>
      </w:r>
    </w:p>
    <w:p w14:paraId="25FF506C"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ensure that all performance spaces, rehearsal spaces, workshops, gantries, and other working spaces are well maintained;</w:t>
      </w:r>
    </w:p>
    <w:p w14:paraId="4EBCF721"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work as part of the team to maintain and repair technical equipment;</w:t>
      </w:r>
    </w:p>
    <w:p w14:paraId="25CCB388" w14:textId="3FFA8A0D" w:rsidR="0014098B" w:rsidRPr="00317572" w:rsidRDefault="002A2635" w:rsidP="00832CF7">
      <w:pPr>
        <w:numPr>
          <w:ilvl w:val="0"/>
          <w:numId w:val="35"/>
        </w:numPr>
        <w:spacing w:before="200"/>
        <w:jc w:val="both"/>
        <w:rPr>
          <w:rFonts w:ascii="LyricSans" w:hAnsi="LyricSans"/>
          <w:lang w:eastAsia="en-GB"/>
        </w:rPr>
      </w:pPr>
      <w:r w:rsidRPr="00317572">
        <w:rPr>
          <w:rFonts w:ascii="LyricSans" w:hAnsi="LyricSans"/>
          <w:lang w:eastAsia="en-GB"/>
        </w:rPr>
        <w:t>To assist in the maintenance of the Lyrics</w:t>
      </w:r>
      <w:r w:rsidR="00B95385" w:rsidRPr="00317572">
        <w:rPr>
          <w:rFonts w:ascii="LyricSans" w:hAnsi="LyricSans"/>
          <w:lang w:eastAsia="en-GB"/>
        </w:rPr>
        <w:t>’</w:t>
      </w:r>
      <w:r w:rsidRPr="00317572">
        <w:rPr>
          <w:rFonts w:ascii="LyricSans" w:hAnsi="LyricSans"/>
          <w:lang w:eastAsia="en-GB"/>
        </w:rPr>
        <w:t xml:space="preserve"> infrastructure;</w:t>
      </w:r>
    </w:p>
    <w:p w14:paraId="42619A29" w14:textId="77777777" w:rsidR="00832CF7" w:rsidRPr="00317572" w:rsidRDefault="00832CF7" w:rsidP="00832CF7">
      <w:pPr>
        <w:numPr>
          <w:ilvl w:val="0"/>
          <w:numId w:val="35"/>
        </w:numPr>
        <w:spacing w:before="200"/>
        <w:jc w:val="both"/>
        <w:rPr>
          <w:rFonts w:ascii="LyricSans" w:hAnsi="LyricSans"/>
          <w:lang w:eastAsia="en-GB"/>
        </w:rPr>
      </w:pPr>
      <w:r w:rsidRPr="00317572">
        <w:rPr>
          <w:rFonts w:ascii="LyricSans" w:hAnsi="LyricSans"/>
          <w:lang w:eastAsia="en-GB"/>
        </w:rPr>
        <w:t>To maintain a tidy and safe working environment for all users of the theatre;</w:t>
      </w:r>
    </w:p>
    <w:p w14:paraId="170ADCF8" w14:textId="2A5E8599" w:rsidR="00317572" w:rsidRPr="00317572" w:rsidRDefault="00832CF7" w:rsidP="00317572">
      <w:pPr>
        <w:numPr>
          <w:ilvl w:val="0"/>
          <w:numId w:val="35"/>
        </w:numPr>
        <w:spacing w:before="200"/>
        <w:jc w:val="both"/>
        <w:rPr>
          <w:rFonts w:ascii="LyricSans" w:hAnsi="LyricSans"/>
          <w:lang w:eastAsia="en-GB"/>
        </w:rPr>
      </w:pPr>
      <w:r w:rsidRPr="00317572">
        <w:rPr>
          <w:rFonts w:ascii="LyricSans" w:hAnsi="LyricSans"/>
          <w:lang w:eastAsia="en-GB"/>
        </w:rPr>
        <w:t>To ensure that all production companies, in-house and visiting, are appropriately briefed with respect to health and safety, first-aid, and fire responsibilities.</w:t>
      </w:r>
    </w:p>
    <w:p w14:paraId="35FA69EA" w14:textId="77777777" w:rsidR="00317572" w:rsidRPr="00317572" w:rsidRDefault="00317572" w:rsidP="00317572">
      <w:pPr>
        <w:spacing w:before="200"/>
        <w:jc w:val="both"/>
        <w:rPr>
          <w:rFonts w:ascii="LyricSans" w:hAnsi="LyricSans"/>
          <w:lang w:eastAsia="en-GB"/>
        </w:rPr>
      </w:pPr>
    </w:p>
    <w:p w14:paraId="2D596D33" w14:textId="77777777" w:rsidR="00317572" w:rsidRPr="00317572" w:rsidRDefault="00317572" w:rsidP="00317572">
      <w:pPr>
        <w:spacing w:before="200"/>
        <w:jc w:val="both"/>
        <w:rPr>
          <w:rFonts w:ascii="LyricSans" w:hAnsi="LyricSans"/>
          <w:lang w:eastAsia="en-GB"/>
        </w:rPr>
      </w:pPr>
    </w:p>
    <w:p w14:paraId="6DD99ADF" w14:textId="77777777" w:rsidR="00317572" w:rsidRPr="00317572" w:rsidRDefault="00317572" w:rsidP="00317572">
      <w:pPr>
        <w:spacing w:before="200"/>
        <w:jc w:val="both"/>
        <w:rPr>
          <w:rFonts w:ascii="LyricSans" w:hAnsi="LyricSans"/>
          <w:lang w:eastAsia="en-GB"/>
        </w:rPr>
      </w:pPr>
    </w:p>
    <w:p w14:paraId="7E104DC9" w14:textId="77777777" w:rsidR="00317572" w:rsidRPr="00317572" w:rsidRDefault="00317572" w:rsidP="00317572">
      <w:pPr>
        <w:spacing w:before="200"/>
        <w:jc w:val="both"/>
        <w:rPr>
          <w:rFonts w:ascii="LyricSans" w:hAnsi="LyricSans"/>
          <w:lang w:eastAsia="en-GB"/>
        </w:rPr>
      </w:pPr>
    </w:p>
    <w:p w14:paraId="7BB13143" w14:textId="67788DA7" w:rsidR="00D03C78" w:rsidRPr="00317572" w:rsidRDefault="00832CF7" w:rsidP="003C05E1">
      <w:pPr>
        <w:spacing w:before="200"/>
        <w:jc w:val="both"/>
        <w:rPr>
          <w:rFonts w:ascii="LyricSans" w:hAnsi="LyricSans"/>
          <w:sz w:val="28"/>
          <w:szCs w:val="28"/>
          <w:lang w:eastAsia="en-GB"/>
        </w:rPr>
      </w:pPr>
      <w:r w:rsidRPr="00317572">
        <w:rPr>
          <w:rFonts w:ascii="LyricDisplay Condensed" w:hAnsi="LyricDisplay Condensed" w:cs="Arial"/>
          <w:sz w:val="28"/>
          <w:szCs w:val="28"/>
        </w:rPr>
        <w:t>Health and safety</w:t>
      </w:r>
    </w:p>
    <w:p w14:paraId="37187ECF"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support the Technical Manager to ensure health and safety compliance across the organisation and to champion good health and safety practices;</w:t>
      </w:r>
    </w:p>
    <w:p w14:paraId="41C58AAA"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ensure that technical department and technical area risk assessments are carried out and distributed to all production teams and visiting companies where required;</w:t>
      </w:r>
    </w:p>
    <w:p w14:paraId="52656FD4"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undertake assigned training within the organisations Health and Safety training portal;</w:t>
      </w:r>
    </w:p>
    <w:p w14:paraId="187FEA37"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comply with all relevant legislation including the promotion of a health and safety culture within the production team;</w:t>
      </w:r>
    </w:p>
    <w:p w14:paraId="7E48FD6B"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be active in the continued development and delivery of a safe and healthy workplace including the development of safe and efficient systems of working;</w:t>
      </w:r>
    </w:p>
    <w:p w14:paraId="512EEFFA"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keep abreast of current developments in health and safety;</w:t>
      </w:r>
    </w:p>
    <w:p w14:paraId="10B91846" w14:textId="77777777" w:rsidR="00930891" w:rsidRPr="00317572" w:rsidRDefault="00930891" w:rsidP="00930891">
      <w:pPr>
        <w:pStyle w:val="ListParagraph"/>
        <w:numPr>
          <w:ilvl w:val="0"/>
          <w:numId w:val="35"/>
        </w:numPr>
        <w:spacing w:line="360" w:lineRule="auto"/>
        <w:rPr>
          <w:rFonts w:ascii="LyricSans" w:hAnsi="LyricSans"/>
        </w:rPr>
      </w:pPr>
      <w:r w:rsidRPr="00317572">
        <w:rPr>
          <w:rFonts w:ascii="LyricSans" w:hAnsi="LyricSans"/>
        </w:rPr>
        <w:t>To remain current with industry best practices.</w:t>
      </w:r>
    </w:p>
    <w:p w14:paraId="33E290EB" w14:textId="2C73337E" w:rsidR="003C05E1" w:rsidRPr="00317572" w:rsidRDefault="003C05E1" w:rsidP="00930891">
      <w:pPr>
        <w:spacing w:after="60"/>
        <w:rPr>
          <w:rFonts w:ascii="LyricSans" w:hAnsi="LyricSans"/>
          <w:sz w:val="20"/>
          <w:szCs w:val="20"/>
        </w:rPr>
      </w:pPr>
    </w:p>
    <w:p w14:paraId="1C02DBF4" w14:textId="7C81CD96" w:rsidR="001B2AB4" w:rsidRPr="00317572" w:rsidRDefault="00EE0F26" w:rsidP="003C05E1">
      <w:pPr>
        <w:spacing w:after="60"/>
        <w:jc w:val="center"/>
        <w:rPr>
          <w:rFonts w:ascii="LyricSans" w:hAnsi="LyricSans" w:cs="Arial"/>
          <w:i/>
          <w:iCs/>
          <w:sz w:val="20"/>
          <w:szCs w:val="20"/>
        </w:rPr>
      </w:pPr>
      <w:r w:rsidRPr="00317572">
        <w:rPr>
          <w:rFonts w:ascii="LyricSans" w:hAnsi="LyricSans" w:cs="Arial"/>
          <w:i/>
          <w:iCs/>
        </w:rPr>
        <w:t>This list is for guidance only and is not exhaustive. The post holder will also be required to carry out other reasonable duties as required by the line manager</w:t>
      </w:r>
      <w:bookmarkStart w:id="1" w:name="_Hlk68853653"/>
    </w:p>
    <w:p w14:paraId="4B9FD033" w14:textId="64B66C0F" w:rsidR="001B2AB4" w:rsidRPr="00317572" w:rsidRDefault="001B2AB4" w:rsidP="00D66AF1">
      <w:pPr>
        <w:pStyle w:val="Heading1"/>
        <w:rPr>
          <w:rFonts w:ascii="LyricDisplay Condensed" w:hAnsi="LyricDisplay Condensed"/>
          <w:b w:val="0"/>
          <w:bCs w:val="0"/>
          <w:sz w:val="32"/>
          <w:szCs w:val="32"/>
        </w:rPr>
      </w:pPr>
    </w:p>
    <w:p w14:paraId="69C3E005" w14:textId="455C610D" w:rsidR="00354687" w:rsidRPr="005A3992" w:rsidRDefault="00317572" w:rsidP="0051362C">
      <w:pPr>
        <w:spacing w:after="0"/>
        <w:rPr>
          <w:rFonts w:ascii="LyricDisplay Condensed" w:hAnsi="LyricDisplay Condensed"/>
          <w:sz w:val="36"/>
          <w:szCs w:val="36"/>
          <w:lang w:val="it-IT"/>
        </w:rPr>
      </w:pPr>
      <w:r w:rsidRPr="00317572">
        <w:rPr>
          <w:noProof/>
          <w:sz w:val="54"/>
          <w:szCs w:val="56"/>
          <w:lang w:eastAsia="en-GB"/>
        </w:rPr>
        <w:drawing>
          <wp:anchor distT="0" distB="0" distL="114300" distR="114300" simplePos="0" relativeHeight="251765248" behindDoc="1" locked="0" layoutInCell="1" allowOverlap="1" wp14:anchorId="74BC4203" wp14:editId="6F88449A">
            <wp:simplePos x="0" y="0"/>
            <wp:positionH relativeFrom="margin">
              <wp:posOffset>-843915</wp:posOffset>
            </wp:positionH>
            <wp:positionV relativeFrom="page">
              <wp:posOffset>7762876</wp:posOffset>
            </wp:positionV>
            <wp:extent cx="7797800" cy="3797300"/>
            <wp:effectExtent l="0" t="0" r="0" b="0"/>
            <wp:wrapNone/>
            <wp:docPr id="5" name="Picture 5"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10;&#10;AI-generated content may be incorrect."/>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11500"/>
                              </a14:imgEffect>
                              <a14:imgEffect>
                                <a14:saturation sat="126000"/>
                              </a14:imgEffect>
                              <a14:imgEffect>
                                <a14:brightnessContrast bright="27000"/>
                              </a14:imgEffect>
                            </a14:imgLayer>
                          </a14:imgProps>
                        </a:ext>
                        <a:ext uri="{28A0092B-C50C-407E-A947-70E740481C1C}">
                          <a14:useLocalDpi xmlns:a14="http://schemas.microsoft.com/office/drawing/2010/main" val="0"/>
                        </a:ext>
                      </a:extLst>
                    </a:blip>
                    <a:srcRect t="21625" b="5863"/>
                    <a:stretch/>
                  </pic:blipFill>
                  <pic:spPr bwMode="auto">
                    <a:xfrm>
                      <a:off x="0" y="0"/>
                      <a:ext cx="7797800" cy="379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62C" w:rsidRPr="00317572">
        <w:rPr>
          <w:rFonts w:ascii="LyricDisplay Condensed" w:hAnsi="LyricDisplay Condensed"/>
          <w:b/>
          <w:bCs/>
          <w:sz w:val="32"/>
          <w:szCs w:val="32"/>
        </w:rPr>
        <w:br w:type="page"/>
      </w:r>
      <w:r w:rsidR="00563798" w:rsidRPr="005A3992">
        <w:rPr>
          <w:rFonts w:ascii="LyricDisplay Condensed" w:hAnsi="LyricDisplay Condensed"/>
          <w:sz w:val="36"/>
          <w:szCs w:val="36"/>
          <w:lang w:val="it-IT"/>
        </w:rPr>
        <w:lastRenderedPageBreak/>
        <w:t>Personnel Specification</w:t>
      </w:r>
    </w:p>
    <w:p w14:paraId="7B8468B2" w14:textId="77777777" w:rsidR="00930891" w:rsidRPr="0051362C" w:rsidRDefault="00930891" w:rsidP="0051362C">
      <w:pPr>
        <w:spacing w:after="0"/>
        <w:rPr>
          <w:rFonts w:ascii="LyricDisplay Condensed" w:hAnsi="LyricDisplay Condensed"/>
          <w:sz w:val="28"/>
          <w:szCs w:val="28"/>
          <w:lang w:val="it-IT"/>
        </w:rPr>
      </w:pPr>
    </w:p>
    <w:p w14:paraId="062DE622" w14:textId="7314B3FF" w:rsidR="0023412F" w:rsidRDefault="0023412F" w:rsidP="0023412F">
      <w:pPr>
        <w:pStyle w:val="Heading2"/>
        <w:rPr>
          <w:rFonts w:ascii="LyricDisplay Condensed" w:hAnsi="LyricDisplay Condensed"/>
          <w:b w:val="0"/>
          <w:sz w:val="28"/>
          <w:szCs w:val="28"/>
          <w:lang w:val="it-IT"/>
        </w:rPr>
      </w:pPr>
      <w:bookmarkStart w:id="2" w:name="_Hlk68853660"/>
      <w:bookmarkEnd w:id="1"/>
      <w:r w:rsidRPr="001B2AB4">
        <w:rPr>
          <w:rFonts w:ascii="LyricDisplay Condensed" w:hAnsi="LyricDisplay Condensed"/>
          <w:b w:val="0"/>
          <w:sz w:val="28"/>
          <w:szCs w:val="28"/>
          <w:lang w:val="it-IT"/>
        </w:rPr>
        <w:t xml:space="preserve">Essential Criteria </w:t>
      </w:r>
    </w:p>
    <w:p w14:paraId="587A335B" w14:textId="77777777" w:rsidR="00930891" w:rsidRPr="00930891" w:rsidRDefault="00930891" w:rsidP="00930891">
      <w:pPr>
        <w:numPr>
          <w:ilvl w:val="0"/>
          <w:numId w:val="35"/>
        </w:numPr>
        <w:rPr>
          <w:rFonts w:ascii="LyricSans" w:hAnsi="LyricSans"/>
        </w:rPr>
      </w:pPr>
      <w:r w:rsidRPr="00930891">
        <w:rPr>
          <w:rFonts w:ascii="LyricSans" w:hAnsi="LyricSans"/>
        </w:rPr>
        <w:t>A minimum of 2 years’ professional experience or relevant training;</w:t>
      </w:r>
    </w:p>
    <w:p w14:paraId="6310FD74" w14:textId="77777777" w:rsidR="00930891" w:rsidRPr="00930891" w:rsidRDefault="00930891" w:rsidP="00930891">
      <w:pPr>
        <w:numPr>
          <w:ilvl w:val="0"/>
          <w:numId w:val="35"/>
        </w:numPr>
        <w:rPr>
          <w:rFonts w:ascii="LyricSans" w:hAnsi="LyricSans"/>
        </w:rPr>
      </w:pPr>
      <w:r w:rsidRPr="00930891">
        <w:rPr>
          <w:rFonts w:ascii="LyricSans" w:hAnsi="LyricSans"/>
        </w:rPr>
        <w:t>Knowledge and practical experience of production and technical techniques including set construction, rigging, lighting, sound, and projection;</w:t>
      </w:r>
    </w:p>
    <w:p w14:paraId="1DD82B5A" w14:textId="77777777" w:rsidR="00930891" w:rsidRPr="00930891" w:rsidRDefault="00930891" w:rsidP="00930891">
      <w:pPr>
        <w:numPr>
          <w:ilvl w:val="0"/>
          <w:numId w:val="35"/>
        </w:numPr>
        <w:rPr>
          <w:rFonts w:ascii="LyricSans" w:hAnsi="LyricSans"/>
        </w:rPr>
      </w:pPr>
      <w:r w:rsidRPr="00930891">
        <w:rPr>
          <w:rFonts w:ascii="LyricSans" w:hAnsi="LyricSans"/>
        </w:rPr>
        <w:t xml:space="preserve">Knowledge and experience of lighting and sound setup including ETC EOS family software and </w:t>
      </w:r>
      <w:proofErr w:type="spellStart"/>
      <w:r w:rsidRPr="00930891">
        <w:rPr>
          <w:rFonts w:ascii="LyricSans" w:hAnsi="LyricSans"/>
        </w:rPr>
        <w:t>QLab</w:t>
      </w:r>
      <w:proofErr w:type="spellEnd"/>
      <w:r w:rsidRPr="00930891">
        <w:rPr>
          <w:rFonts w:ascii="LyricSans" w:hAnsi="LyricSans"/>
        </w:rPr>
        <w:t>;</w:t>
      </w:r>
    </w:p>
    <w:p w14:paraId="0903D7DE" w14:textId="77777777" w:rsidR="00930891" w:rsidRPr="00930891" w:rsidRDefault="00930891" w:rsidP="00930891">
      <w:pPr>
        <w:numPr>
          <w:ilvl w:val="0"/>
          <w:numId w:val="35"/>
        </w:numPr>
        <w:rPr>
          <w:rFonts w:ascii="LyricSans" w:hAnsi="LyricSans"/>
        </w:rPr>
      </w:pPr>
      <w:r w:rsidRPr="00930891">
        <w:rPr>
          <w:rFonts w:ascii="LyricSans" w:hAnsi="LyricSans"/>
        </w:rPr>
        <w:t>Knowledge of Health and Safety legislation and procedures including requirements under LOLER, PUWER, and COSHH;</w:t>
      </w:r>
    </w:p>
    <w:p w14:paraId="737D0DA7" w14:textId="77777777" w:rsidR="00930891" w:rsidRPr="00930891" w:rsidRDefault="00930891" w:rsidP="00930891">
      <w:pPr>
        <w:numPr>
          <w:ilvl w:val="0"/>
          <w:numId w:val="35"/>
        </w:numPr>
        <w:rPr>
          <w:rFonts w:ascii="LyricSans" w:hAnsi="LyricSans"/>
        </w:rPr>
      </w:pPr>
      <w:r w:rsidRPr="00930891">
        <w:rPr>
          <w:rFonts w:ascii="LyricSans" w:hAnsi="LyricSans"/>
        </w:rPr>
        <w:t>Fitness and stamina to fulfil the requirements of the post including the ability to work at height;</w:t>
      </w:r>
    </w:p>
    <w:p w14:paraId="1F81ADBD" w14:textId="77777777" w:rsidR="00930891" w:rsidRPr="00930891" w:rsidRDefault="00930891" w:rsidP="00930891">
      <w:pPr>
        <w:numPr>
          <w:ilvl w:val="0"/>
          <w:numId w:val="35"/>
        </w:numPr>
        <w:rPr>
          <w:rFonts w:ascii="LyricSans" w:hAnsi="LyricSans"/>
        </w:rPr>
      </w:pPr>
      <w:r w:rsidRPr="00930891">
        <w:rPr>
          <w:rFonts w:ascii="LyricSans" w:hAnsi="LyricSans"/>
        </w:rPr>
        <w:t>Computer literate, fluent in the use of Excel, Word, PowerPoint, and Outlook applications.</w:t>
      </w:r>
    </w:p>
    <w:p w14:paraId="50E22212" w14:textId="77777777" w:rsidR="00930891" w:rsidRPr="00015325" w:rsidRDefault="00930891" w:rsidP="00930891"/>
    <w:p w14:paraId="40081B97" w14:textId="10AAC338" w:rsidR="0023412F" w:rsidRDefault="0023412F" w:rsidP="0023412F">
      <w:pPr>
        <w:pStyle w:val="Heading2"/>
        <w:rPr>
          <w:rFonts w:ascii="LyricDisplay Condensed" w:hAnsi="LyricDisplay Condensed"/>
          <w:b w:val="0"/>
          <w:bCs/>
          <w:sz w:val="28"/>
          <w:szCs w:val="28"/>
        </w:rPr>
      </w:pPr>
      <w:r w:rsidRPr="00C14D8F">
        <w:rPr>
          <w:rFonts w:ascii="LyricDisplay Condensed" w:hAnsi="LyricDisplay Condensed"/>
          <w:b w:val="0"/>
          <w:bCs/>
          <w:sz w:val="28"/>
          <w:szCs w:val="28"/>
        </w:rPr>
        <w:t>Desirable Criteria</w:t>
      </w:r>
    </w:p>
    <w:p w14:paraId="3703AA12" w14:textId="77777777" w:rsidR="00930891" w:rsidRPr="00930891" w:rsidRDefault="00930891" w:rsidP="00930891">
      <w:pPr>
        <w:numPr>
          <w:ilvl w:val="0"/>
          <w:numId w:val="36"/>
        </w:numPr>
        <w:rPr>
          <w:rFonts w:ascii="LyricSans" w:hAnsi="LyricSans"/>
        </w:rPr>
      </w:pPr>
      <w:r w:rsidRPr="00930891">
        <w:rPr>
          <w:rFonts w:ascii="LyricSans" w:hAnsi="LyricSans"/>
        </w:rPr>
        <w:t>Knowledge and experience of technical repairs and maintenance;</w:t>
      </w:r>
    </w:p>
    <w:p w14:paraId="22A05473" w14:textId="77777777" w:rsidR="00930891" w:rsidRPr="00930891" w:rsidRDefault="00930891" w:rsidP="00930891">
      <w:pPr>
        <w:numPr>
          <w:ilvl w:val="0"/>
          <w:numId w:val="36"/>
        </w:numPr>
        <w:rPr>
          <w:rFonts w:ascii="LyricSans" w:hAnsi="LyricSans"/>
        </w:rPr>
      </w:pPr>
      <w:r w:rsidRPr="00930891">
        <w:rPr>
          <w:rFonts w:ascii="LyricSans" w:hAnsi="LyricSans"/>
        </w:rPr>
        <w:t>First aid or health and safety qualification;</w:t>
      </w:r>
    </w:p>
    <w:p w14:paraId="7BD4866E" w14:textId="77777777" w:rsidR="00930891" w:rsidRPr="00930891" w:rsidRDefault="00930891" w:rsidP="00930891">
      <w:pPr>
        <w:numPr>
          <w:ilvl w:val="0"/>
          <w:numId w:val="36"/>
        </w:numPr>
        <w:rPr>
          <w:rFonts w:ascii="LyricSans" w:hAnsi="LyricSans"/>
        </w:rPr>
      </w:pPr>
      <w:r w:rsidRPr="00930891">
        <w:rPr>
          <w:rFonts w:ascii="LyricSans" w:hAnsi="LyricSans"/>
        </w:rPr>
        <w:t>Knowledge and experience in the use of counterweight flying systems;</w:t>
      </w:r>
    </w:p>
    <w:p w14:paraId="2336352E" w14:textId="77777777" w:rsidR="00930891" w:rsidRPr="00930891" w:rsidRDefault="00930891" w:rsidP="00930891">
      <w:pPr>
        <w:numPr>
          <w:ilvl w:val="0"/>
          <w:numId w:val="36"/>
        </w:numPr>
        <w:rPr>
          <w:rFonts w:ascii="LyricSans" w:hAnsi="LyricSans"/>
        </w:rPr>
      </w:pPr>
      <w:r w:rsidRPr="00930891">
        <w:rPr>
          <w:rFonts w:ascii="LyricSans" w:hAnsi="LyricSans"/>
        </w:rPr>
        <w:t>Previous experience of Live Audio Mixing;</w:t>
      </w:r>
    </w:p>
    <w:p w14:paraId="71A2EC11" w14:textId="77777777" w:rsidR="00930891" w:rsidRPr="00930891" w:rsidRDefault="00930891" w:rsidP="00930891">
      <w:pPr>
        <w:numPr>
          <w:ilvl w:val="0"/>
          <w:numId w:val="36"/>
        </w:numPr>
        <w:rPr>
          <w:rFonts w:ascii="LyricSans" w:hAnsi="LyricSans"/>
        </w:rPr>
      </w:pPr>
      <w:r w:rsidRPr="00930891">
        <w:rPr>
          <w:rFonts w:ascii="LyricSans" w:hAnsi="LyricSans"/>
        </w:rPr>
        <w:t>Experience of touring;</w:t>
      </w:r>
    </w:p>
    <w:p w14:paraId="12473786" w14:textId="77777777" w:rsidR="00930891" w:rsidRPr="00930891" w:rsidRDefault="00930891" w:rsidP="00930891">
      <w:pPr>
        <w:numPr>
          <w:ilvl w:val="0"/>
          <w:numId w:val="36"/>
        </w:numPr>
        <w:rPr>
          <w:rFonts w:ascii="LyricSans" w:hAnsi="LyricSans"/>
        </w:rPr>
      </w:pPr>
      <w:r w:rsidRPr="00930891">
        <w:rPr>
          <w:rFonts w:ascii="LyricSans" w:hAnsi="LyricSans"/>
        </w:rPr>
        <w:t xml:space="preserve">CAD drafting skills (AutoCAD, </w:t>
      </w:r>
      <w:proofErr w:type="spellStart"/>
      <w:r w:rsidRPr="00930891">
        <w:rPr>
          <w:rFonts w:ascii="LyricSans" w:hAnsi="LyricSans"/>
        </w:rPr>
        <w:t>VectorWorks</w:t>
      </w:r>
      <w:proofErr w:type="spellEnd"/>
      <w:r w:rsidRPr="00930891">
        <w:rPr>
          <w:rFonts w:ascii="LyricSans" w:hAnsi="LyricSans"/>
        </w:rPr>
        <w:t>);</w:t>
      </w:r>
    </w:p>
    <w:p w14:paraId="5129C028" w14:textId="77777777" w:rsidR="00930891" w:rsidRPr="00930891" w:rsidRDefault="00930891" w:rsidP="00930891">
      <w:pPr>
        <w:numPr>
          <w:ilvl w:val="0"/>
          <w:numId w:val="36"/>
        </w:numPr>
        <w:rPr>
          <w:rFonts w:ascii="LyricSans" w:hAnsi="LyricSans"/>
        </w:rPr>
      </w:pPr>
      <w:r w:rsidRPr="00930891">
        <w:rPr>
          <w:rFonts w:ascii="LyricSans" w:hAnsi="LyricSans"/>
        </w:rPr>
        <w:t>Knowledge of industry specific codes and standards e.g., ABTT Yellow Book, Theatre Green Book etc;</w:t>
      </w:r>
    </w:p>
    <w:p w14:paraId="49BDAC60" w14:textId="77777777" w:rsidR="00930891" w:rsidRPr="00930891" w:rsidRDefault="00930891" w:rsidP="00930891">
      <w:pPr>
        <w:numPr>
          <w:ilvl w:val="0"/>
          <w:numId w:val="36"/>
        </w:numPr>
        <w:rPr>
          <w:rFonts w:ascii="LyricSans" w:hAnsi="LyricSans"/>
        </w:rPr>
      </w:pPr>
      <w:r w:rsidRPr="00930891">
        <w:rPr>
          <w:rFonts w:ascii="LyricSans" w:hAnsi="LyricSans"/>
        </w:rPr>
        <w:t>Full clean driving licence.</w:t>
      </w:r>
    </w:p>
    <w:p w14:paraId="1D04AC05" w14:textId="77777777" w:rsidR="00930891" w:rsidRPr="00930891" w:rsidRDefault="00930891" w:rsidP="00930891"/>
    <w:p w14:paraId="053DF04C" w14:textId="7868D8F6" w:rsidR="00D62255" w:rsidRPr="00B47E71" w:rsidRDefault="00D62255" w:rsidP="00D62255">
      <w:pPr>
        <w:spacing w:before="200"/>
        <w:jc w:val="both"/>
        <w:rPr>
          <w:rFonts w:ascii="LyricDisplay Condensed" w:hAnsi="LyricDisplay Condensed" w:cs="Arial"/>
          <w:bCs/>
          <w:sz w:val="28"/>
          <w:szCs w:val="28"/>
        </w:rPr>
      </w:pPr>
      <w:bookmarkStart w:id="3" w:name="_Hlk68853633"/>
      <w:bookmarkEnd w:id="2"/>
      <w:r w:rsidRPr="00B47E71">
        <w:rPr>
          <w:rFonts w:ascii="LyricDisplay Condensed" w:hAnsi="LyricDisplay Condensed" w:cs="Arial"/>
          <w:bCs/>
          <w:sz w:val="28"/>
          <w:szCs w:val="28"/>
        </w:rPr>
        <w:t>Personal Qualities</w:t>
      </w:r>
    </w:p>
    <w:p w14:paraId="208FA978"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The ability to act on own initiative, dealing proactively with issues that arise;</w:t>
      </w:r>
    </w:p>
    <w:p w14:paraId="426526CD"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The ability to multitask, work calmly under pressure, and meet tight deadlines consistently;</w:t>
      </w:r>
    </w:p>
    <w:p w14:paraId="3D8E67E1"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The ability to prioritise and cope with last minute changes;</w:t>
      </w:r>
    </w:p>
    <w:p w14:paraId="1B3401AD"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The ability to work well within a diverse range of people at different levels;</w:t>
      </w:r>
    </w:p>
    <w:p w14:paraId="353102A5"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The ability to work with other departments;</w:t>
      </w:r>
    </w:p>
    <w:p w14:paraId="343F41A5"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The ability to prioritise and plan their time effectively;</w:t>
      </w:r>
    </w:p>
    <w:p w14:paraId="79C61847"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Strong interpersonal skills.  The ability to manage and sustain working relationships with multiple stakeholders;</w:t>
      </w:r>
    </w:p>
    <w:p w14:paraId="3F9E449E" w14:textId="77777777"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An enthusiastic and flexible approach to work;</w:t>
      </w:r>
    </w:p>
    <w:p w14:paraId="35BB3FBC" w14:textId="663768FD" w:rsidR="00930891"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An ability to remain, calm, professional and positive when working under pressure;</w:t>
      </w:r>
    </w:p>
    <w:p w14:paraId="14D2ABDF" w14:textId="76C3A645" w:rsidR="00930891" w:rsidRPr="00930891" w:rsidRDefault="00A14F24" w:rsidP="00930891">
      <w:pPr>
        <w:pStyle w:val="ListParagraph"/>
        <w:numPr>
          <w:ilvl w:val="0"/>
          <w:numId w:val="37"/>
        </w:numPr>
        <w:spacing w:after="60"/>
        <w:ind w:left="425" w:hanging="357"/>
        <w:contextualSpacing w:val="0"/>
        <w:jc w:val="both"/>
        <w:rPr>
          <w:rFonts w:ascii="LyricSans" w:hAnsi="LyricSans"/>
        </w:rPr>
      </w:pPr>
      <w:r w:rsidRPr="0038575F">
        <w:rPr>
          <w:rFonts w:ascii="LyricSans" w:hAnsi="LyricSans"/>
          <w:noProof/>
          <w:lang w:eastAsia="en-GB"/>
        </w:rPr>
        <w:drawing>
          <wp:anchor distT="0" distB="0" distL="114300" distR="114300" simplePos="0" relativeHeight="251767296" behindDoc="1" locked="0" layoutInCell="1" allowOverlap="1" wp14:anchorId="57E65219" wp14:editId="38FDFFC0">
            <wp:simplePos x="0" y="0"/>
            <wp:positionH relativeFrom="page">
              <wp:posOffset>-371475</wp:posOffset>
            </wp:positionH>
            <wp:positionV relativeFrom="page">
              <wp:posOffset>9582150</wp:posOffset>
            </wp:positionV>
            <wp:extent cx="7997733" cy="1111250"/>
            <wp:effectExtent l="0" t="0" r="3810" b="0"/>
            <wp:wrapNone/>
            <wp:docPr id="1777676405" name="Picture 17776764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pic:nvPicPr>
                  <pic:blipFill rotWithShape="1">
                    <a:blip r:embed="rId22">
                      <a:extLst>
                        <a:ext uri="{28A0092B-C50C-407E-A947-70E740481C1C}">
                          <a14:useLocalDpi xmlns:a14="http://schemas.microsoft.com/office/drawing/2010/main" val="0"/>
                        </a:ext>
                      </a:extLst>
                    </a:blip>
                    <a:srcRect t="74868"/>
                    <a:stretch/>
                  </pic:blipFill>
                  <pic:spPr bwMode="auto">
                    <a:xfrm>
                      <a:off x="0" y="0"/>
                      <a:ext cx="7997733"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891" w:rsidRPr="00930891">
        <w:rPr>
          <w:rFonts w:ascii="LyricSans" w:hAnsi="LyricSans"/>
        </w:rPr>
        <w:t>The ability to nurture the skills of individuals under their supervision;</w:t>
      </w:r>
    </w:p>
    <w:p w14:paraId="4EB98258" w14:textId="34F6899E" w:rsidR="00A154B2" w:rsidRPr="00930891" w:rsidRDefault="00930891" w:rsidP="00930891">
      <w:pPr>
        <w:pStyle w:val="ListParagraph"/>
        <w:numPr>
          <w:ilvl w:val="0"/>
          <w:numId w:val="37"/>
        </w:numPr>
        <w:spacing w:after="60"/>
        <w:ind w:left="425" w:hanging="357"/>
        <w:contextualSpacing w:val="0"/>
        <w:jc w:val="both"/>
        <w:rPr>
          <w:rFonts w:ascii="LyricSans" w:hAnsi="LyricSans"/>
        </w:rPr>
      </w:pPr>
      <w:r w:rsidRPr="00930891">
        <w:rPr>
          <w:rFonts w:ascii="LyricSans" w:hAnsi="LyricSans"/>
        </w:rPr>
        <w:t>An interest in and enthusiasm for theatre.</w:t>
      </w:r>
    </w:p>
    <w:p w14:paraId="366BA803" w14:textId="614A9EC7" w:rsidR="0038575F" w:rsidRPr="0038575F" w:rsidRDefault="00F12C84" w:rsidP="0038575F">
      <w:pPr>
        <w:spacing w:after="60"/>
        <w:rPr>
          <w:rFonts w:ascii="LyricSans" w:hAnsi="LyricSans"/>
          <w:sz w:val="20"/>
          <w:szCs w:val="20"/>
        </w:rPr>
      </w:pPr>
      <w:r w:rsidRPr="00B81139">
        <w:rPr>
          <w:rFonts w:ascii="LyricSans" w:hAnsi="LyricSans"/>
          <w:sz w:val="20"/>
          <w:szCs w:val="20"/>
        </w:rPr>
        <w:br w:type="page"/>
      </w:r>
      <w:bookmarkEnd w:id="3"/>
      <w:r w:rsidR="0038575F" w:rsidRPr="0038575F">
        <w:rPr>
          <w:rFonts w:ascii="LyricDisplay Condensed" w:hAnsi="LyricDisplay Condensed"/>
          <w:sz w:val="32"/>
          <w:szCs w:val="32"/>
        </w:rPr>
        <w:lastRenderedPageBreak/>
        <w:t>How to Apply</w:t>
      </w:r>
    </w:p>
    <w:p w14:paraId="5B1946D7" w14:textId="0E1745BB" w:rsidR="0038575F" w:rsidRPr="0038575F" w:rsidRDefault="0038575F" w:rsidP="0038575F">
      <w:pPr>
        <w:rPr>
          <w:rStyle w:val="Hyperlink"/>
          <w:rFonts w:ascii="LyricSans" w:hAnsi="LyricSans"/>
        </w:rPr>
      </w:pPr>
      <w:r w:rsidRPr="0038575F">
        <w:rPr>
          <w:rFonts w:ascii="LyricSans" w:hAnsi="LyricSans"/>
        </w:rPr>
        <w:t xml:space="preserve">Please complete and submit our </w:t>
      </w:r>
      <w:r w:rsidRPr="0038575F">
        <w:rPr>
          <w:rFonts w:ascii="LyricSans" w:hAnsi="LyricSans"/>
          <w:b/>
          <w:bCs/>
        </w:rPr>
        <w:t>Application Form</w:t>
      </w:r>
      <w:r w:rsidRPr="0038575F">
        <w:rPr>
          <w:rFonts w:ascii="LyricSans" w:hAnsi="LyricSans"/>
        </w:rPr>
        <w:t xml:space="preserve">, available on our </w:t>
      </w:r>
      <w:hyperlink r:id="rId23" w:history="1">
        <w:r w:rsidRPr="0038575F">
          <w:rPr>
            <w:rStyle w:val="Hyperlink"/>
            <w:rFonts w:ascii="LyricSans" w:hAnsi="LyricSans"/>
          </w:rPr>
          <w:t>website here</w:t>
        </w:r>
      </w:hyperlink>
      <w:r w:rsidRPr="0038575F">
        <w:rPr>
          <w:rFonts w:ascii="LyricSans" w:hAnsi="LyricSans"/>
        </w:rPr>
        <w:t xml:space="preserve">, quoting the reference </w:t>
      </w:r>
      <w:r w:rsidR="00930891">
        <w:rPr>
          <w:rFonts w:ascii="LyricSans" w:hAnsi="LyricSans"/>
          <w:b/>
        </w:rPr>
        <w:t>26LT04</w:t>
      </w:r>
      <w:r w:rsidRPr="0038575F">
        <w:rPr>
          <w:rFonts w:ascii="LyricSans" w:hAnsi="LyricSans"/>
        </w:rPr>
        <w:t xml:space="preserve"> in the subject heading, to </w:t>
      </w:r>
      <w:hyperlink r:id="rId24" w:history="1">
        <w:r w:rsidRPr="0038575F">
          <w:rPr>
            <w:rStyle w:val="Hyperlink"/>
            <w:rFonts w:ascii="LyricSans" w:hAnsi="LyricSans"/>
          </w:rPr>
          <w:t>recruitment@lyrictheatre.co.uk</w:t>
        </w:r>
      </w:hyperlink>
      <w:r w:rsidRPr="0038575F">
        <w:rPr>
          <w:rStyle w:val="Hyperlink"/>
          <w:rFonts w:ascii="LyricSans" w:hAnsi="LyricSans"/>
        </w:rPr>
        <w:t>.</w:t>
      </w:r>
    </w:p>
    <w:p w14:paraId="73BF9871" w14:textId="682C7605" w:rsidR="0038575F" w:rsidRPr="0038575F" w:rsidRDefault="0038575F" w:rsidP="0038575F">
      <w:pPr>
        <w:rPr>
          <w:rStyle w:val="Hyperlink"/>
          <w:rFonts w:ascii="LyricSans" w:hAnsi="LyricSans"/>
          <w:color w:val="auto"/>
          <w:u w:val="none"/>
        </w:rPr>
      </w:pPr>
      <w:r w:rsidRPr="0038575F">
        <w:rPr>
          <w:rFonts w:ascii="LyricSans" w:hAnsi="LyricSans"/>
        </w:rPr>
        <w:t xml:space="preserve">You must also complete our </w:t>
      </w:r>
      <w:r w:rsidRPr="0038575F">
        <w:rPr>
          <w:rFonts w:ascii="LyricSans" w:hAnsi="LyricSans"/>
          <w:b/>
          <w:bCs/>
        </w:rPr>
        <w:t>Equal Opportunities Monitoring Form</w:t>
      </w:r>
      <w:r w:rsidRPr="0038575F">
        <w:rPr>
          <w:rFonts w:ascii="LyricSans" w:hAnsi="LyricSans"/>
        </w:rPr>
        <w:t xml:space="preserve"> by clicking here - </w:t>
      </w:r>
      <w:hyperlink r:id="rId25" w:history="1">
        <w:r w:rsidRPr="0038575F">
          <w:rPr>
            <w:rStyle w:val="Hyperlink"/>
            <w:rFonts w:ascii="LyricSans" w:hAnsi="LyricSans"/>
          </w:rPr>
          <w:t>https://forms.office.com/e/nzfVg9w</w:t>
        </w:r>
        <w:r w:rsidRPr="0038575F">
          <w:rPr>
            <w:rStyle w:val="Hyperlink"/>
            <w:rFonts w:ascii="LyricSans" w:hAnsi="LyricSans"/>
          </w:rPr>
          <w:t>A</w:t>
        </w:r>
        <w:r w:rsidRPr="0038575F">
          <w:rPr>
            <w:rStyle w:val="Hyperlink"/>
            <w:rFonts w:ascii="LyricSans" w:hAnsi="LyricSans"/>
          </w:rPr>
          <w:t>e5</w:t>
        </w:r>
      </w:hyperlink>
      <w:r w:rsidRPr="0038575F">
        <w:rPr>
          <w:rFonts w:ascii="LyricSans" w:hAnsi="LyricSans"/>
        </w:rPr>
        <w:t xml:space="preserve"> and entering the same reference </w:t>
      </w:r>
      <w:r w:rsidR="00930891">
        <w:rPr>
          <w:rFonts w:ascii="LyricSans" w:hAnsi="LyricSans"/>
          <w:b/>
          <w:bCs/>
        </w:rPr>
        <w:t>26LT04.</w:t>
      </w:r>
    </w:p>
    <w:p w14:paraId="18482E4D" w14:textId="24191DD3" w:rsidR="0038575F" w:rsidRPr="0038575F" w:rsidRDefault="0038575F" w:rsidP="0038575F">
      <w:pPr>
        <w:rPr>
          <w:rFonts w:ascii="LyricSans" w:hAnsi="LyricSans"/>
        </w:rPr>
      </w:pPr>
      <w:r w:rsidRPr="0038575F">
        <w:rPr>
          <w:rFonts w:ascii="LyricSans" w:hAnsi="LyricSans"/>
        </w:rPr>
        <w:t xml:space="preserve">Failure to complete and submit an application form that demonstrates how you meet the criteria will result in your application being disqualified. Canvassing will disqualify. </w:t>
      </w:r>
    </w:p>
    <w:p w14:paraId="2424EE35" w14:textId="5522695D" w:rsidR="0038575F" w:rsidRPr="0038575F" w:rsidRDefault="0038575F" w:rsidP="0038575F">
      <w:pPr>
        <w:pStyle w:val="Heading2"/>
        <w:spacing w:before="0"/>
        <w:rPr>
          <w:rFonts w:ascii="LyricSans" w:hAnsi="LyricSans"/>
          <w:sz w:val="22"/>
          <w:szCs w:val="22"/>
        </w:rPr>
      </w:pPr>
      <w:r w:rsidRPr="0038575F">
        <w:rPr>
          <w:rFonts w:ascii="LyricSans" w:hAnsi="LyricSans"/>
          <w:sz w:val="22"/>
          <w:szCs w:val="22"/>
        </w:rPr>
        <w:t>Closing Date</w:t>
      </w:r>
    </w:p>
    <w:p w14:paraId="37D31D81" w14:textId="5243F886" w:rsidR="0038575F" w:rsidRPr="0038575F" w:rsidRDefault="00930C2C" w:rsidP="0038575F">
      <w:pPr>
        <w:rPr>
          <w:rFonts w:ascii="LyricSans" w:hAnsi="LyricSans"/>
        </w:rPr>
      </w:pPr>
      <w:r>
        <w:rPr>
          <w:rFonts w:ascii="LyricSans" w:hAnsi="LyricSans"/>
        </w:rPr>
        <w:t xml:space="preserve">Midday on </w:t>
      </w:r>
      <w:r w:rsidR="00941302" w:rsidRPr="005A3992">
        <w:rPr>
          <w:rFonts w:ascii="LyricSans" w:hAnsi="LyricSans"/>
        </w:rPr>
        <w:t>12</w:t>
      </w:r>
      <w:r w:rsidRPr="005A3992">
        <w:rPr>
          <w:rFonts w:ascii="LyricSans" w:hAnsi="LyricSans"/>
        </w:rPr>
        <w:t>/</w:t>
      </w:r>
      <w:r w:rsidR="00941302" w:rsidRPr="005A3992">
        <w:rPr>
          <w:rFonts w:ascii="LyricSans" w:hAnsi="LyricSans"/>
        </w:rPr>
        <w:t>05</w:t>
      </w:r>
      <w:r w:rsidRPr="005A3992">
        <w:rPr>
          <w:rFonts w:ascii="LyricSans" w:hAnsi="LyricSans"/>
        </w:rPr>
        <w:t>/</w:t>
      </w:r>
      <w:r w:rsidR="00941302">
        <w:rPr>
          <w:rFonts w:ascii="LyricSans" w:hAnsi="LyricSans"/>
        </w:rPr>
        <w:t>26</w:t>
      </w:r>
      <w:r w:rsidR="0038575F" w:rsidRPr="004B266B">
        <w:rPr>
          <w:rFonts w:ascii="LyricSans" w:hAnsi="LyricSans"/>
        </w:rPr>
        <w:t>.</w:t>
      </w:r>
      <w:r w:rsidR="0038575F" w:rsidRPr="0038575F">
        <w:rPr>
          <w:rFonts w:ascii="LyricSans" w:hAnsi="LyricSans"/>
        </w:rPr>
        <w:t xml:space="preserve"> We reserve the right to extend the application deadline, if required, to ensure a comprehensive selection process and attract a strong pool of candidates.</w:t>
      </w:r>
    </w:p>
    <w:p w14:paraId="391FA4D2" w14:textId="7F01DD04" w:rsidR="0038575F" w:rsidRPr="0038575F" w:rsidRDefault="0038575F" w:rsidP="0038575F">
      <w:pPr>
        <w:pStyle w:val="Heading2"/>
        <w:spacing w:before="0"/>
        <w:rPr>
          <w:rFonts w:ascii="LyricSans" w:hAnsi="LyricSans"/>
          <w:sz w:val="22"/>
          <w:szCs w:val="22"/>
        </w:rPr>
      </w:pPr>
      <w:r w:rsidRPr="0038575F">
        <w:rPr>
          <w:rFonts w:ascii="LyricSans" w:hAnsi="LyricSans"/>
          <w:sz w:val="22"/>
          <w:szCs w:val="22"/>
        </w:rPr>
        <w:t>Accessibility</w:t>
      </w:r>
    </w:p>
    <w:p w14:paraId="0E02E6A8" w14:textId="1FA7EC21" w:rsidR="0038575F" w:rsidRPr="0038575F" w:rsidRDefault="0038575F" w:rsidP="0038575F">
      <w:pPr>
        <w:rPr>
          <w:rFonts w:ascii="LyricSans" w:hAnsi="LyricSans"/>
        </w:rPr>
      </w:pPr>
      <w:r w:rsidRPr="0038575F">
        <w:rPr>
          <w:rFonts w:ascii="LyricSans" w:hAnsi="LyricSans"/>
        </w:rPr>
        <w:t xml:space="preserve">If you require the application in a more accessible format or would like to discuss your application further, please contact </w:t>
      </w:r>
      <w:hyperlink r:id="rId26" w:history="1">
        <w:r w:rsidRPr="0038575F">
          <w:rPr>
            <w:rStyle w:val="Hyperlink"/>
            <w:rFonts w:ascii="LyricSans" w:hAnsi="LyricSans"/>
          </w:rPr>
          <w:t>recruitment@lyrictheatre.co.uk</w:t>
        </w:r>
      </w:hyperlink>
      <w:r w:rsidRPr="0038575F">
        <w:rPr>
          <w:rFonts w:ascii="LyricSans" w:hAnsi="LyricSans"/>
        </w:rPr>
        <w:t xml:space="preserve"> as soon as possible.  We will endeavour to assist with your requests.</w:t>
      </w:r>
    </w:p>
    <w:p w14:paraId="205770C2" w14:textId="4A50D984" w:rsidR="0038575F" w:rsidRPr="0038575F" w:rsidRDefault="0038575F" w:rsidP="0038575F">
      <w:pPr>
        <w:pStyle w:val="Heading2"/>
        <w:spacing w:before="0"/>
        <w:rPr>
          <w:rFonts w:ascii="LyricSans" w:hAnsi="LyricSans"/>
          <w:sz w:val="22"/>
          <w:szCs w:val="22"/>
        </w:rPr>
      </w:pPr>
      <w:r w:rsidRPr="0038575F">
        <w:rPr>
          <w:rFonts w:ascii="LyricSans" w:hAnsi="LyricSans"/>
          <w:sz w:val="22"/>
          <w:szCs w:val="22"/>
        </w:rPr>
        <w:t>Shortlisting</w:t>
      </w:r>
    </w:p>
    <w:p w14:paraId="558D7F05" w14:textId="7638985C" w:rsidR="0038575F" w:rsidRPr="0038575F" w:rsidRDefault="0038575F" w:rsidP="0038575F">
      <w:pPr>
        <w:rPr>
          <w:rFonts w:ascii="LyricSans" w:hAnsi="LyricSans"/>
        </w:rPr>
      </w:pPr>
      <w:bookmarkStart w:id="4" w:name="_Hlk68852253"/>
      <w:r w:rsidRPr="0038575F">
        <w:rPr>
          <w:rFonts w:ascii="LyricSans" w:hAnsi="LyricSans"/>
        </w:rPr>
        <w:t xml:space="preserve">Only those applicants who appear, from the information provided, to be the most suitable in terms of the selection criteria may be called for interview. It is the applicant’s responsibility to demonstrate clearly in their application </w:t>
      </w:r>
      <w:r w:rsidRPr="0038575F">
        <w:rPr>
          <w:rFonts w:ascii="LyricSans" w:hAnsi="LyricSans"/>
          <w:b/>
          <w:bCs/>
        </w:rPr>
        <w:t>how</w:t>
      </w:r>
      <w:r w:rsidRPr="0038575F">
        <w:rPr>
          <w:rFonts w:ascii="LyricSans" w:hAnsi="LyricSans"/>
        </w:rPr>
        <w:t xml:space="preserve"> they satisfy the published selection criteria. It is essential that applicants provide evidence of </w:t>
      </w:r>
      <w:r w:rsidRPr="0038575F">
        <w:rPr>
          <w:rFonts w:ascii="LyricSans" w:hAnsi="LyricSans"/>
          <w:b/>
          <w:bCs/>
        </w:rPr>
        <w:t>how</w:t>
      </w:r>
      <w:r w:rsidRPr="0038575F">
        <w:rPr>
          <w:rFonts w:ascii="LyricSans" w:hAnsi="LyricSans"/>
        </w:rPr>
        <w:t xml:space="preserve"> they meet the selection criteria, giving examples and specifying exact dates as appropriate</w:t>
      </w:r>
      <w:bookmarkEnd w:id="4"/>
      <w:r w:rsidRPr="0038575F">
        <w:rPr>
          <w:rFonts w:ascii="LyricSans" w:hAnsi="LyricSans"/>
        </w:rPr>
        <w:t>. All applications for employment are considered strictly based on merit.</w:t>
      </w:r>
    </w:p>
    <w:p w14:paraId="304EB3AA" w14:textId="45C70174" w:rsidR="0038575F" w:rsidRPr="0038575F" w:rsidRDefault="0038575F" w:rsidP="0038575F">
      <w:pPr>
        <w:rPr>
          <w:rFonts w:ascii="LyricSans" w:hAnsi="LyricSans"/>
        </w:rPr>
      </w:pPr>
      <w:r w:rsidRPr="0038575F">
        <w:rPr>
          <w:rFonts w:ascii="LyricSans" w:hAnsi="LyricSans"/>
          <w:b/>
          <w:bCs/>
        </w:rPr>
        <w:t>Guaranteed Interview Scheme</w:t>
      </w:r>
      <w:r w:rsidRPr="0038575F">
        <w:rPr>
          <w:rFonts w:ascii="LyricSans" w:hAnsi="LyricSans"/>
        </w:rPr>
        <w:br/>
        <w:t xml:space="preserve">We are committed to fostering an inclusive workplace and actively supporting under-represented groups. If you identify as disabled and </w:t>
      </w:r>
      <w:r w:rsidRPr="0038575F">
        <w:rPr>
          <w:rFonts w:ascii="LyricSans" w:hAnsi="LyricSans"/>
          <w:b/>
          <w:bCs/>
        </w:rPr>
        <w:t>meet all essential criteria</w:t>
      </w:r>
      <w:r w:rsidRPr="0038575F">
        <w:rPr>
          <w:rFonts w:ascii="LyricSans" w:hAnsi="LyricSans"/>
        </w:rPr>
        <w:t xml:space="preserve"> for this role, you may request to be considered under our Guaranteed Interview Scheme, and we will guarantee you an interview. Please indicate this on your application form.</w:t>
      </w:r>
    </w:p>
    <w:p w14:paraId="564F5A39" w14:textId="77777777" w:rsidR="0038575F" w:rsidRPr="0038575F" w:rsidRDefault="0038575F" w:rsidP="0038575F">
      <w:pPr>
        <w:rPr>
          <w:rFonts w:ascii="LyricSans" w:hAnsi="LyricSans"/>
          <w:i/>
          <w:iCs/>
        </w:rPr>
      </w:pPr>
      <w:r w:rsidRPr="0038575F">
        <w:rPr>
          <w:rFonts w:ascii="LyricSans" w:hAnsi="LyricSans"/>
          <w:i/>
          <w:iCs/>
        </w:rPr>
        <w:t>Please note: this guarantees an interview, not a job offer. All appointments are made on merit.</w:t>
      </w:r>
    </w:p>
    <w:p w14:paraId="3D4511E7" w14:textId="77777777" w:rsidR="0038575F" w:rsidRPr="0038575F" w:rsidRDefault="0038575F" w:rsidP="0038575F">
      <w:pPr>
        <w:pStyle w:val="Heading2"/>
        <w:spacing w:before="0"/>
        <w:rPr>
          <w:rFonts w:ascii="LyricSans" w:hAnsi="LyricSans"/>
          <w:sz w:val="22"/>
          <w:szCs w:val="22"/>
        </w:rPr>
      </w:pPr>
      <w:r w:rsidRPr="0038575F">
        <w:rPr>
          <w:rFonts w:ascii="LyricSans" w:hAnsi="LyricSans"/>
          <w:sz w:val="22"/>
          <w:szCs w:val="22"/>
        </w:rPr>
        <w:t>Interviews</w:t>
      </w:r>
    </w:p>
    <w:p w14:paraId="1DCC928D" w14:textId="6A1EC424" w:rsidR="0038575F" w:rsidRPr="007E1F96" w:rsidRDefault="0038575F" w:rsidP="0038575F">
      <w:pPr>
        <w:rPr>
          <w:rFonts w:ascii="LyricSans" w:hAnsi="LyricSans"/>
          <w:b/>
          <w:bCs/>
        </w:rPr>
      </w:pPr>
      <w:r w:rsidRPr="0038575F">
        <w:rPr>
          <w:rFonts w:ascii="LyricSans" w:hAnsi="LyricSans"/>
        </w:rPr>
        <w:t xml:space="preserve">Interviews are planned for week </w:t>
      </w:r>
      <w:r w:rsidRPr="004B266B">
        <w:rPr>
          <w:rFonts w:ascii="LyricSans" w:hAnsi="LyricSans"/>
        </w:rPr>
        <w:t>commencing</w:t>
      </w:r>
      <w:r w:rsidR="005A3992">
        <w:rPr>
          <w:rFonts w:ascii="LyricSans" w:hAnsi="LyricSans"/>
          <w:b/>
          <w:bCs/>
        </w:rPr>
        <w:t xml:space="preserve"> </w:t>
      </w:r>
      <w:r w:rsidR="00941302" w:rsidRPr="005A3992">
        <w:rPr>
          <w:rFonts w:ascii="LyricSans" w:hAnsi="LyricSans"/>
          <w:b/>
          <w:bCs/>
        </w:rPr>
        <w:t>18/05/2026</w:t>
      </w:r>
      <w:r w:rsidR="00C14D8F" w:rsidRPr="005A3992">
        <w:rPr>
          <w:rFonts w:ascii="LyricSans" w:hAnsi="LyricSans"/>
          <w:b/>
          <w:bCs/>
        </w:rPr>
        <w:t>.</w:t>
      </w:r>
    </w:p>
    <w:p w14:paraId="4C1EF793" w14:textId="77777777" w:rsidR="0038575F" w:rsidRPr="0038575F" w:rsidRDefault="0038575F" w:rsidP="0038575F">
      <w:pPr>
        <w:pStyle w:val="Heading2"/>
        <w:spacing w:before="0"/>
        <w:rPr>
          <w:rFonts w:ascii="LyricSans" w:hAnsi="LyricSans"/>
          <w:sz w:val="22"/>
          <w:szCs w:val="22"/>
        </w:rPr>
      </w:pPr>
      <w:r w:rsidRPr="0038575F">
        <w:rPr>
          <w:rFonts w:ascii="LyricSans" w:hAnsi="LyricSans"/>
          <w:sz w:val="22"/>
          <w:szCs w:val="22"/>
        </w:rPr>
        <w:t>Disclosure</w:t>
      </w:r>
    </w:p>
    <w:p w14:paraId="5B0C9FC3" w14:textId="77777777" w:rsidR="0038575F" w:rsidRPr="0038575F" w:rsidRDefault="0038575F" w:rsidP="0038575F">
      <w:pPr>
        <w:pStyle w:val="ListParagraph"/>
        <w:numPr>
          <w:ilvl w:val="0"/>
          <w:numId w:val="1"/>
        </w:numPr>
        <w:spacing w:after="120" w:line="240" w:lineRule="auto"/>
        <w:contextualSpacing w:val="0"/>
        <w:rPr>
          <w:rFonts w:ascii="LyricSans" w:hAnsi="LyricSans"/>
        </w:rPr>
      </w:pPr>
      <w:r w:rsidRPr="0038575F">
        <w:rPr>
          <w:rFonts w:ascii="LyricSans" w:hAnsi="LyricSans"/>
        </w:rPr>
        <w:t xml:space="preserve">If you are successful after shortlisting, depending on whether you will be working with children and/or vulnerable adults, you will be required to undergo an ACCESS NI check. </w:t>
      </w:r>
    </w:p>
    <w:p w14:paraId="0E59E21F" w14:textId="77777777" w:rsidR="0038575F" w:rsidRPr="0038575F" w:rsidRDefault="0038575F" w:rsidP="0038575F">
      <w:pPr>
        <w:pStyle w:val="ListParagraph"/>
        <w:numPr>
          <w:ilvl w:val="0"/>
          <w:numId w:val="1"/>
        </w:numPr>
        <w:spacing w:after="120" w:line="240" w:lineRule="auto"/>
        <w:contextualSpacing w:val="0"/>
        <w:rPr>
          <w:rFonts w:ascii="LyricSans" w:hAnsi="LyricSans"/>
        </w:rPr>
      </w:pPr>
      <w:r w:rsidRPr="0038575F">
        <w:rPr>
          <w:rFonts w:ascii="LyricSans" w:hAnsi="LyricSans"/>
        </w:rPr>
        <w:t>If you are required to undergo an Access NI check, a copy of their Code of Practice will be made available to you.</w:t>
      </w:r>
    </w:p>
    <w:p w14:paraId="2944706B" w14:textId="1EED6914" w:rsidR="0038575F" w:rsidRPr="0038575F" w:rsidRDefault="0038575F" w:rsidP="0038575F">
      <w:pPr>
        <w:pStyle w:val="ListParagraph"/>
        <w:numPr>
          <w:ilvl w:val="0"/>
          <w:numId w:val="1"/>
        </w:numPr>
        <w:spacing w:after="120" w:line="240" w:lineRule="auto"/>
        <w:contextualSpacing w:val="0"/>
        <w:rPr>
          <w:rFonts w:ascii="LyricSans" w:hAnsi="LyricSans"/>
        </w:rPr>
      </w:pPr>
      <w:r w:rsidRPr="0038575F">
        <w:rPr>
          <w:rFonts w:ascii="LyricSans" w:hAnsi="LyricSans"/>
        </w:rPr>
        <w:t>You will also be required to disclose any unspent criminal convictions as defined by The Safeguarding Vulnerable Groups NI Order 2007 &amp; The Rehabilitation of Offenders (NI) Order 1978. The Lyric theatre has a policy on the Recruitment of Ex-Offenders which can also be made available to you.</w:t>
      </w:r>
    </w:p>
    <w:p w14:paraId="41997257" w14:textId="48FF571D" w:rsidR="0038575F" w:rsidRPr="0038575F" w:rsidRDefault="0038575F" w:rsidP="0038575F">
      <w:pPr>
        <w:pStyle w:val="ListParagraph"/>
        <w:numPr>
          <w:ilvl w:val="0"/>
          <w:numId w:val="1"/>
        </w:numPr>
        <w:spacing w:after="120" w:line="240" w:lineRule="auto"/>
        <w:contextualSpacing w:val="0"/>
        <w:rPr>
          <w:rFonts w:ascii="LyricSans" w:hAnsi="LyricSans"/>
        </w:rPr>
      </w:pPr>
      <w:r w:rsidRPr="0038575F">
        <w:rPr>
          <w:rFonts w:ascii="LyricSans" w:hAnsi="LyricSans"/>
        </w:rPr>
        <w:t>Disclosure of a criminal record will not necessarily be a bar to obtaining the position within the Lyric theatre. You will, however, be asked to disclose if there is any reason why you cannot work in regulated activity with children or vulnerable adults.</w:t>
      </w:r>
    </w:p>
    <w:p w14:paraId="36C459A9" w14:textId="5BBA010C" w:rsidR="0038575F" w:rsidRPr="0038575F" w:rsidRDefault="0038575F" w:rsidP="0038575F">
      <w:pPr>
        <w:rPr>
          <w:rFonts w:ascii="LyricSans" w:hAnsi="LyricSans"/>
        </w:rPr>
      </w:pPr>
    </w:p>
    <w:p w14:paraId="25B06B02" w14:textId="06BDCE94" w:rsidR="0038575F" w:rsidRPr="0038575F" w:rsidRDefault="004541D9" w:rsidP="0038575F">
      <w:pPr>
        <w:ind w:left="567" w:right="560"/>
        <w:jc w:val="center"/>
        <w:rPr>
          <w:rFonts w:ascii="LyricSans" w:hAnsi="LyricSans"/>
          <w:b/>
          <w:bCs/>
        </w:rPr>
      </w:pPr>
      <w:r w:rsidRPr="0038575F">
        <w:rPr>
          <w:rFonts w:ascii="LyricSans" w:hAnsi="LyricSans"/>
          <w:noProof/>
          <w:lang w:eastAsia="en-GB"/>
        </w:rPr>
        <w:drawing>
          <wp:anchor distT="0" distB="0" distL="114300" distR="114300" simplePos="0" relativeHeight="251763200" behindDoc="1" locked="0" layoutInCell="1" allowOverlap="1" wp14:anchorId="0B10DFE2" wp14:editId="2C0335E5">
            <wp:simplePos x="0" y="0"/>
            <wp:positionH relativeFrom="page">
              <wp:posOffset>-19050</wp:posOffset>
            </wp:positionH>
            <wp:positionV relativeFrom="page">
              <wp:posOffset>9305924</wp:posOffset>
            </wp:positionV>
            <wp:extent cx="8001488" cy="1378585"/>
            <wp:effectExtent l="0" t="0" r="0" b="0"/>
            <wp:wrapNone/>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pic:nvPicPr>
                  <pic:blipFill rotWithShape="1">
                    <a:blip r:embed="rId22">
                      <a:extLst>
                        <a:ext uri="{28A0092B-C50C-407E-A947-70E740481C1C}">
                          <a14:useLocalDpi xmlns:a14="http://schemas.microsoft.com/office/drawing/2010/main" val="0"/>
                        </a:ext>
                      </a:extLst>
                    </a:blip>
                    <a:srcRect t="74868"/>
                    <a:stretch/>
                  </pic:blipFill>
                  <pic:spPr bwMode="auto">
                    <a:xfrm>
                      <a:off x="0" y="0"/>
                      <a:ext cx="8001976" cy="1378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75F" w:rsidRPr="0038575F">
        <w:rPr>
          <w:rFonts w:ascii="LyricSans" w:hAnsi="LyricSans"/>
          <w:b/>
          <w:bCs/>
        </w:rPr>
        <w:t>The Lyric Theatre is an Equal Opportunities Employer.</w:t>
      </w:r>
    </w:p>
    <w:p w14:paraId="3196D9B6" w14:textId="0AD091AA" w:rsidR="004541D9" w:rsidRDefault="0038575F" w:rsidP="0038575F">
      <w:pPr>
        <w:ind w:left="567" w:right="560"/>
        <w:jc w:val="center"/>
        <w:rPr>
          <w:rFonts w:ascii="LyricSans" w:hAnsi="LyricSans"/>
          <w:b/>
          <w:bCs/>
        </w:rPr>
      </w:pPr>
      <w:r w:rsidRPr="009C4F01">
        <w:rPr>
          <w:rFonts w:ascii="LyricSans" w:hAnsi="LyricSans"/>
          <w:noProof/>
          <w:lang w:eastAsia="en-GB"/>
        </w:rPr>
        <mc:AlternateContent>
          <mc:Choice Requires="wps">
            <w:drawing>
              <wp:anchor distT="45720" distB="45720" distL="114300" distR="114300" simplePos="0" relativeHeight="251762176" behindDoc="0" locked="0" layoutInCell="1" allowOverlap="1" wp14:anchorId="6892D929" wp14:editId="772C48E7">
                <wp:simplePos x="0" y="0"/>
                <wp:positionH relativeFrom="leftMargin">
                  <wp:posOffset>400050</wp:posOffset>
                </wp:positionH>
                <wp:positionV relativeFrom="page">
                  <wp:posOffset>10153650</wp:posOffset>
                </wp:positionV>
                <wp:extent cx="311785" cy="321945"/>
                <wp:effectExtent l="0" t="0" r="0" b="19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321945"/>
                        </a:xfrm>
                        <a:prstGeom prst="roundRect">
                          <a:avLst/>
                        </a:prstGeom>
                        <a:solidFill>
                          <a:schemeClr val="bg1"/>
                        </a:solidFill>
                        <a:ln w="9525">
                          <a:noFill/>
                          <a:miter lim="800000"/>
                          <a:headEnd/>
                          <a:tailEnd/>
                        </a:ln>
                      </wps:spPr>
                      <wps:txbx>
                        <w:txbxContent>
                          <w:p w14:paraId="4628DB4D" w14:textId="77777777" w:rsidR="0038575F" w:rsidRPr="00971F73" w:rsidRDefault="0038575F" w:rsidP="0038575F">
                            <w:pPr>
                              <w:jc w:val="center"/>
                              <w:rPr>
                                <w:sz w:val="24"/>
                                <w:szCs w:val="24"/>
                              </w:rPr>
                            </w:pPr>
                            <w:r>
                              <w:rPr>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92D929" id="_x0000_s1027" style="position:absolute;left:0;text-align:left;margin-left:31.5pt;margin-top:799.5pt;width:24.55pt;height:25.35pt;z-index:2517621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" fillcolor="white [3212]" stroked="f">
                <v:stroke joinstyle="miter"/>
                <v:textbox>
                  <w:txbxContent>
                    <w:p w14:paraId="4628DB4D" w14:textId="77777777" w:rsidR="0038575F" w:rsidRPr="00971F73" w:rsidRDefault="0038575F" w:rsidP="0038575F">
                      <w:pPr>
                        <w:jc w:val="center"/>
                        <w:rPr>
                          <w:sz w:val="24"/>
                          <w:szCs w:val="24"/>
                        </w:rPr>
                      </w:pPr>
                      <w:r>
                        <w:rPr>
                          <w:sz w:val="24"/>
                          <w:szCs w:val="24"/>
                        </w:rPr>
                        <w:t>7</w:t>
                      </w:r>
                    </w:p>
                  </w:txbxContent>
                </v:textbox>
                <w10:wrap anchorx="margin" anchory="page"/>
              </v:roundrect>
            </w:pict>
          </mc:Fallback>
        </mc:AlternateContent>
      </w:r>
      <w:r w:rsidRPr="009C4F01">
        <w:rPr>
          <w:rFonts w:ascii="LyricSans" w:hAnsi="LyricSans"/>
          <w:b/>
          <w:bCs/>
        </w:rPr>
        <w:t>We particularly welcome applications from People of the Global Majority, disabled and LGBTQIA+ candidates who are under-represented across the sector.</w:t>
      </w:r>
    </w:p>
    <w:p w14:paraId="198A6E48" w14:textId="77777777" w:rsidR="004541D9" w:rsidRDefault="004541D9" w:rsidP="0038575F">
      <w:pPr>
        <w:ind w:left="567" w:right="560"/>
        <w:jc w:val="center"/>
        <w:rPr>
          <w:rFonts w:ascii="LyricSans" w:hAnsi="LyricSans"/>
          <w:noProof/>
          <w:sz w:val="20"/>
          <w:szCs w:val="20"/>
        </w:rPr>
      </w:pPr>
    </w:p>
    <w:p w14:paraId="46942C4F" w14:textId="77777777" w:rsidR="004541D9" w:rsidRDefault="004541D9" w:rsidP="0038575F">
      <w:pPr>
        <w:ind w:left="567" w:right="560"/>
        <w:jc w:val="center"/>
        <w:rPr>
          <w:rFonts w:ascii="LyricSans" w:hAnsi="LyricSans"/>
          <w:noProof/>
          <w:sz w:val="20"/>
          <w:szCs w:val="20"/>
        </w:rPr>
      </w:pPr>
    </w:p>
    <w:p w14:paraId="42A6DDCD" w14:textId="5FD55683" w:rsidR="004541D9" w:rsidRDefault="005A3992" w:rsidP="0038575F">
      <w:pPr>
        <w:ind w:left="567" w:right="560"/>
        <w:jc w:val="center"/>
        <w:rPr>
          <w:rFonts w:ascii="LyricSans" w:hAnsi="LyricSans"/>
          <w:noProof/>
          <w:sz w:val="20"/>
          <w:szCs w:val="20"/>
        </w:rPr>
      </w:pPr>
      <w:r w:rsidRPr="00B81139">
        <w:rPr>
          <w:rFonts w:ascii="LyricSans" w:hAnsi="LyricSans"/>
          <w:noProof/>
          <w:sz w:val="20"/>
          <w:szCs w:val="20"/>
        </w:rPr>
        <w:lastRenderedPageBreak/>
        <w:drawing>
          <wp:anchor distT="0" distB="0" distL="114300" distR="114300" simplePos="0" relativeHeight="251736576" behindDoc="1" locked="0" layoutInCell="1" allowOverlap="1" wp14:anchorId="0DA39FAC" wp14:editId="3078B6E0">
            <wp:simplePos x="0" y="0"/>
            <wp:positionH relativeFrom="page">
              <wp:posOffset>-193040</wp:posOffset>
            </wp:positionH>
            <wp:positionV relativeFrom="page">
              <wp:posOffset>-233680</wp:posOffset>
            </wp:positionV>
            <wp:extent cx="7787640" cy="11015345"/>
            <wp:effectExtent l="0" t="0" r="3810" b="0"/>
            <wp:wrapNone/>
            <wp:docPr id="22" name="Picture 22" descr="A person with pink hair and a microphon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pink hair and a microphone jumping in the ai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787640" cy="1101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8BDC0" w14:textId="73D224A9" w:rsidR="004541D9" w:rsidRDefault="004541D9" w:rsidP="0038575F">
      <w:pPr>
        <w:ind w:left="567" w:right="560"/>
        <w:jc w:val="center"/>
        <w:rPr>
          <w:rFonts w:ascii="LyricSans" w:hAnsi="LyricSans"/>
          <w:b/>
          <w:bCs/>
        </w:rPr>
      </w:pPr>
    </w:p>
    <w:p w14:paraId="23F928A0" w14:textId="77777777" w:rsidR="004541D9" w:rsidRDefault="004541D9" w:rsidP="0038575F">
      <w:pPr>
        <w:ind w:left="567" w:right="560"/>
        <w:jc w:val="center"/>
        <w:rPr>
          <w:rFonts w:ascii="LyricSans" w:hAnsi="LyricSans"/>
          <w:b/>
          <w:bCs/>
        </w:rPr>
      </w:pPr>
    </w:p>
    <w:p w14:paraId="7541249A" w14:textId="2DEB0988" w:rsidR="004541D9" w:rsidRDefault="004541D9" w:rsidP="0038575F">
      <w:pPr>
        <w:ind w:left="567" w:right="560"/>
        <w:jc w:val="center"/>
        <w:rPr>
          <w:rFonts w:ascii="LyricSans" w:hAnsi="LyricSans"/>
          <w:b/>
          <w:bCs/>
        </w:rPr>
      </w:pPr>
    </w:p>
    <w:p w14:paraId="545AFCEF" w14:textId="77777777" w:rsidR="004541D9" w:rsidRDefault="004541D9" w:rsidP="0038575F">
      <w:pPr>
        <w:ind w:left="567" w:right="560"/>
        <w:jc w:val="center"/>
        <w:rPr>
          <w:rFonts w:ascii="LyricSans" w:hAnsi="LyricSans"/>
          <w:b/>
          <w:bCs/>
        </w:rPr>
      </w:pPr>
    </w:p>
    <w:p w14:paraId="4696003B" w14:textId="754F03A0" w:rsidR="00354687" w:rsidRPr="00B81139" w:rsidRDefault="00354687" w:rsidP="00C9309C">
      <w:pPr>
        <w:ind w:left="567" w:right="560"/>
        <w:jc w:val="center"/>
        <w:rPr>
          <w:rFonts w:ascii="LyricSans" w:hAnsi="LyricSans"/>
          <w:b/>
          <w:bCs/>
          <w:sz w:val="20"/>
          <w:szCs w:val="20"/>
        </w:rPr>
        <w:sectPr w:rsidR="00354687" w:rsidRPr="00B81139" w:rsidSect="00FC5B3B">
          <w:type w:val="continuous"/>
          <w:pgSz w:w="11900" w:h="16840"/>
          <w:pgMar w:top="1134" w:right="1134" w:bottom="822" w:left="1134" w:header="709" w:footer="0" w:gutter="0"/>
          <w:cols w:space="720"/>
          <w:docGrid w:linePitch="360"/>
        </w:sectPr>
      </w:pPr>
    </w:p>
    <w:p w14:paraId="3F65FE94" w14:textId="69803F66" w:rsidR="007973D9" w:rsidRPr="00B81139" w:rsidRDefault="007973D9" w:rsidP="00C9309C">
      <w:pPr>
        <w:pStyle w:val="Heading1"/>
        <w:rPr>
          <w:rFonts w:ascii="LyricSans" w:hAnsi="LyricSans"/>
          <w:sz w:val="20"/>
          <w:szCs w:val="20"/>
        </w:rPr>
      </w:pPr>
    </w:p>
    <w:sectPr w:rsidR="007973D9" w:rsidRPr="00B81139" w:rsidSect="00FC5B3B">
      <w:type w:val="continuous"/>
      <w:pgSz w:w="11900" w:h="16840"/>
      <w:pgMar w:top="1134" w:right="1134" w:bottom="822" w:left="1134" w:header="709" w:footer="0" w:gutter="0"/>
      <w:cols w:num="2" w:space="720" w:equalWidth="0">
        <w:col w:w="6180" w:space="720"/>
        <w:col w:w="273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83365" w14:textId="77777777" w:rsidR="002A00C1" w:rsidRDefault="002A00C1" w:rsidP="00D66AF1">
      <w:r>
        <w:separator/>
      </w:r>
    </w:p>
  </w:endnote>
  <w:endnote w:type="continuationSeparator" w:id="0">
    <w:p w14:paraId="13A432B0" w14:textId="77777777" w:rsidR="002A00C1" w:rsidRDefault="002A00C1" w:rsidP="00D6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yricSans">
    <w:panose1 w:val="00000500000000000000"/>
    <w:charset w:val="00"/>
    <w:family w:val="modern"/>
    <w:notTrueType/>
    <w:pitch w:val="variable"/>
    <w:sig w:usb0="2000000F" w:usb1="00000000" w:usb2="00000000" w:usb3="00000000" w:csb0="00000193" w:csb1="00000000"/>
  </w:font>
  <w:font w:name="Cera Pro">
    <w:altName w:val="Cambria"/>
    <w:panose1 w:val="00000000000000000000"/>
    <w:charset w:val="00"/>
    <w:family w:val="modern"/>
    <w:notTrueType/>
    <w:pitch w:val="variable"/>
    <w:sig w:usb0="00000287" w:usb1="00000001"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Ivy mode 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LyricDisplay Condensed">
    <w:altName w:val="Calibri"/>
    <w:panose1 w:val="00000500000000000000"/>
    <w:charset w:val="EE"/>
    <w:family w:val="modern"/>
    <w:notTrueType/>
    <w:pitch w:val="variable"/>
    <w:sig w:usb0="00000007" w:usb1="00000000" w:usb2="00000000" w:usb3="00000000" w:csb0="0000001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A309" w14:textId="77777777" w:rsidR="00B21C00" w:rsidRDefault="00B21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BDE1" w14:textId="77777777" w:rsidR="00B21C00" w:rsidRDefault="00B21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3D1B" w14:textId="77777777" w:rsidR="00B21C00" w:rsidRDefault="00B21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7826F" w14:textId="77777777" w:rsidR="002A00C1" w:rsidRDefault="002A00C1" w:rsidP="00D66AF1">
      <w:r>
        <w:separator/>
      </w:r>
    </w:p>
  </w:footnote>
  <w:footnote w:type="continuationSeparator" w:id="0">
    <w:p w14:paraId="4A95E6F7" w14:textId="77777777" w:rsidR="002A00C1" w:rsidRDefault="002A00C1" w:rsidP="00D66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A8DCC" w14:textId="77777777" w:rsidR="00B21C00" w:rsidRDefault="00B21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ABAF" w14:textId="77777777" w:rsidR="00B21C00" w:rsidRDefault="00B21C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DCC0" w14:textId="77777777" w:rsidR="00B21C00" w:rsidRDefault="00B21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A4853"/>
    <w:multiLevelType w:val="hybridMultilevel"/>
    <w:tmpl w:val="A164E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FA12A3"/>
    <w:multiLevelType w:val="hybridMultilevel"/>
    <w:tmpl w:val="31A6F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5E5169"/>
    <w:multiLevelType w:val="hybridMultilevel"/>
    <w:tmpl w:val="BE6E21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7B11F4B"/>
    <w:multiLevelType w:val="hybridMultilevel"/>
    <w:tmpl w:val="7A8E0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3407"/>
    <w:multiLevelType w:val="hybridMultilevel"/>
    <w:tmpl w:val="6F98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51870"/>
    <w:multiLevelType w:val="hybridMultilevel"/>
    <w:tmpl w:val="8E42F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AC3608"/>
    <w:multiLevelType w:val="hybridMultilevel"/>
    <w:tmpl w:val="1882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4E5772"/>
    <w:multiLevelType w:val="hybridMultilevel"/>
    <w:tmpl w:val="15A6F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08654C"/>
    <w:multiLevelType w:val="hybridMultilevel"/>
    <w:tmpl w:val="D0D4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468EC"/>
    <w:multiLevelType w:val="hybridMultilevel"/>
    <w:tmpl w:val="CCBC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10940"/>
    <w:multiLevelType w:val="hybridMultilevel"/>
    <w:tmpl w:val="ED8CAF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4229D4"/>
    <w:multiLevelType w:val="hybridMultilevel"/>
    <w:tmpl w:val="D49E36C2"/>
    <w:lvl w:ilvl="0" w:tplc="08090001">
      <w:start w:val="1"/>
      <w:numFmt w:val="bullet"/>
      <w:lvlText w:val=""/>
      <w:lvlJc w:val="left"/>
      <w:pPr>
        <w:ind w:left="360" w:hanging="360"/>
      </w:pPr>
      <w:rPr>
        <w:rFonts w:ascii="Symbol" w:hAnsi="Symbol" w:hint="default"/>
      </w:rPr>
    </w:lvl>
    <w:lvl w:ilvl="1" w:tplc="8EC49A8C">
      <w:numFmt w:val="bullet"/>
      <w:lvlText w:val="•"/>
      <w:lvlJc w:val="left"/>
      <w:pPr>
        <w:ind w:left="1440" w:hanging="720"/>
      </w:pPr>
      <w:rPr>
        <w:rFonts w:ascii="LyricSans" w:eastAsia="Times New Roman" w:hAnsi="LyricSan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FC6832"/>
    <w:multiLevelType w:val="hybridMultilevel"/>
    <w:tmpl w:val="4ABC8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C6D36"/>
    <w:multiLevelType w:val="hybridMultilevel"/>
    <w:tmpl w:val="5A3AF9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4872D1"/>
    <w:multiLevelType w:val="hybridMultilevel"/>
    <w:tmpl w:val="0CB0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385F34"/>
    <w:multiLevelType w:val="hybridMultilevel"/>
    <w:tmpl w:val="4C18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7C2654"/>
    <w:multiLevelType w:val="hybridMultilevel"/>
    <w:tmpl w:val="5C384382"/>
    <w:lvl w:ilvl="0" w:tplc="FF6438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C415CB"/>
    <w:multiLevelType w:val="hybridMultilevel"/>
    <w:tmpl w:val="66C0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17019"/>
    <w:multiLevelType w:val="hybridMultilevel"/>
    <w:tmpl w:val="C0226C1E"/>
    <w:lvl w:ilvl="0" w:tplc="08090001">
      <w:start w:val="1"/>
      <w:numFmt w:val="bullet"/>
      <w:lvlText w:val=""/>
      <w:lvlJc w:val="left"/>
      <w:pPr>
        <w:ind w:left="360" w:hanging="360"/>
      </w:pPr>
      <w:rPr>
        <w:rFonts w:ascii="Symbol" w:hAnsi="Symbol" w:hint="default"/>
      </w:rPr>
    </w:lvl>
    <w:lvl w:ilvl="1" w:tplc="39F016C4">
      <w:numFmt w:val="bullet"/>
      <w:lvlText w:val="•"/>
      <w:lvlJc w:val="left"/>
      <w:pPr>
        <w:ind w:left="1080" w:hanging="360"/>
      </w:pPr>
      <w:rPr>
        <w:rFonts w:ascii="Cera Pro" w:eastAsiaTheme="minorHAnsi" w:hAnsi="Cera Pro" w:cs="Symbol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6A48C2"/>
    <w:multiLevelType w:val="hybridMultilevel"/>
    <w:tmpl w:val="DB2E1C0E"/>
    <w:lvl w:ilvl="0" w:tplc="FF6438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C5B22"/>
    <w:multiLevelType w:val="hybridMultilevel"/>
    <w:tmpl w:val="CB88D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E57E6A"/>
    <w:multiLevelType w:val="hybridMultilevel"/>
    <w:tmpl w:val="1262B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332DF0A"/>
    <w:multiLevelType w:val="hybridMultilevel"/>
    <w:tmpl w:val="95765EAE"/>
    <w:lvl w:ilvl="0" w:tplc="FF643898">
      <w:start w:val="1"/>
      <w:numFmt w:val="bullet"/>
      <w:lvlText w:val=""/>
      <w:lvlJc w:val="left"/>
      <w:pPr>
        <w:ind w:left="360" w:hanging="360"/>
      </w:pPr>
      <w:rPr>
        <w:rFonts w:ascii="Symbol" w:hAnsi="Symbol" w:hint="default"/>
      </w:rPr>
    </w:lvl>
    <w:lvl w:ilvl="1" w:tplc="A1FE0308">
      <w:start w:val="1"/>
      <w:numFmt w:val="bullet"/>
      <w:lvlText w:val="o"/>
      <w:lvlJc w:val="left"/>
      <w:pPr>
        <w:ind w:left="1080" w:hanging="360"/>
      </w:pPr>
      <w:rPr>
        <w:rFonts w:ascii="Courier New" w:hAnsi="Courier New" w:hint="default"/>
      </w:rPr>
    </w:lvl>
    <w:lvl w:ilvl="2" w:tplc="BA862A64">
      <w:start w:val="1"/>
      <w:numFmt w:val="bullet"/>
      <w:lvlText w:val=""/>
      <w:lvlJc w:val="left"/>
      <w:pPr>
        <w:ind w:left="1800" w:hanging="360"/>
      </w:pPr>
      <w:rPr>
        <w:rFonts w:ascii="Wingdings" w:hAnsi="Wingdings" w:hint="default"/>
      </w:rPr>
    </w:lvl>
    <w:lvl w:ilvl="3" w:tplc="940AB5E2">
      <w:start w:val="1"/>
      <w:numFmt w:val="bullet"/>
      <w:lvlText w:val=""/>
      <w:lvlJc w:val="left"/>
      <w:pPr>
        <w:ind w:left="2520" w:hanging="360"/>
      </w:pPr>
      <w:rPr>
        <w:rFonts w:ascii="Symbol" w:hAnsi="Symbol" w:hint="default"/>
      </w:rPr>
    </w:lvl>
    <w:lvl w:ilvl="4" w:tplc="0F548226">
      <w:start w:val="1"/>
      <w:numFmt w:val="bullet"/>
      <w:lvlText w:val="o"/>
      <w:lvlJc w:val="left"/>
      <w:pPr>
        <w:ind w:left="3240" w:hanging="360"/>
      </w:pPr>
      <w:rPr>
        <w:rFonts w:ascii="Courier New" w:hAnsi="Courier New" w:hint="default"/>
      </w:rPr>
    </w:lvl>
    <w:lvl w:ilvl="5" w:tplc="88640C10">
      <w:start w:val="1"/>
      <w:numFmt w:val="bullet"/>
      <w:lvlText w:val=""/>
      <w:lvlJc w:val="left"/>
      <w:pPr>
        <w:ind w:left="3960" w:hanging="360"/>
      </w:pPr>
      <w:rPr>
        <w:rFonts w:ascii="Wingdings" w:hAnsi="Wingdings" w:hint="default"/>
      </w:rPr>
    </w:lvl>
    <w:lvl w:ilvl="6" w:tplc="37344F66">
      <w:start w:val="1"/>
      <w:numFmt w:val="bullet"/>
      <w:lvlText w:val=""/>
      <w:lvlJc w:val="left"/>
      <w:pPr>
        <w:ind w:left="4680" w:hanging="360"/>
      </w:pPr>
      <w:rPr>
        <w:rFonts w:ascii="Symbol" w:hAnsi="Symbol" w:hint="default"/>
      </w:rPr>
    </w:lvl>
    <w:lvl w:ilvl="7" w:tplc="5E2665EA">
      <w:start w:val="1"/>
      <w:numFmt w:val="bullet"/>
      <w:lvlText w:val="o"/>
      <w:lvlJc w:val="left"/>
      <w:pPr>
        <w:ind w:left="5400" w:hanging="360"/>
      </w:pPr>
      <w:rPr>
        <w:rFonts w:ascii="Courier New" w:hAnsi="Courier New" w:hint="default"/>
      </w:rPr>
    </w:lvl>
    <w:lvl w:ilvl="8" w:tplc="18FA8E0E">
      <w:start w:val="1"/>
      <w:numFmt w:val="bullet"/>
      <w:lvlText w:val=""/>
      <w:lvlJc w:val="left"/>
      <w:pPr>
        <w:ind w:left="6120" w:hanging="360"/>
      </w:pPr>
      <w:rPr>
        <w:rFonts w:ascii="Wingdings" w:hAnsi="Wingdings" w:hint="default"/>
      </w:rPr>
    </w:lvl>
  </w:abstractNum>
  <w:abstractNum w:abstractNumId="23" w15:restartNumberingAfterBreak="0">
    <w:nsid w:val="53A63C93"/>
    <w:multiLevelType w:val="hybridMultilevel"/>
    <w:tmpl w:val="35FEA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A7170"/>
    <w:multiLevelType w:val="hybridMultilevel"/>
    <w:tmpl w:val="31FE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CC4D50"/>
    <w:multiLevelType w:val="hybridMultilevel"/>
    <w:tmpl w:val="821E3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A16DD1"/>
    <w:multiLevelType w:val="hybridMultilevel"/>
    <w:tmpl w:val="5D82CCF4"/>
    <w:lvl w:ilvl="0" w:tplc="FF643898">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7" w15:restartNumberingAfterBreak="0">
    <w:nsid w:val="6F6C55EA"/>
    <w:multiLevelType w:val="multilevel"/>
    <w:tmpl w:val="9050B8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4CE41D3"/>
    <w:multiLevelType w:val="hybridMultilevel"/>
    <w:tmpl w:val="FDC29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1D27E5"/>
    <w:multiLevelType w:val="multilevel"/>
    <w:tmpl w:val="831EA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427A2F"/>
    <w:multiLevelType w:val="hybridMultilevel"/>
    <w:tmpl w:val="4B64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73C7E"/>
    <w:multiLevelType w:val="hybridMultilevel"/>
    <w:tmpl w:val="D5D8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52AEC"/>
    <w:multiLevelType w:val="hybridMultilevel"/>
    <w:tmpl w:val="9C66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151477"/>
    <w:multiLevelType w:val="hybridMultilevel"/>
    <w:tmpl w:val="67B62C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2136830421">
    <w:abstractNumId w:val="13"/>
  </w:num>
  <w:num w:numId="2" w16cid:durableId="1389576569">
    <w:abstractNumId w:val="23"/>
  </w:num>
  <w:num w:numId="3" w16cid:durableId="787045793">
    <w:abstractNumId w:val="33"/>
  </w:num>
  <w:num w:numId="4" w16cid:durableId="497310193">
    <w:abstractNumId w:val="10"/>
  </w:num>
  <w:num w:numId="5" w16cid:durableId="239949619">
    <w:abstractNumId w:val="27"/>
  </w:num>
  <w:num w:numId="6" w16cid:durableId="1440680426">
    <w:abstractNumId w:val="2"/>
  </w:num>
  <w:num w:numId="7" w16cid:durableId="1476990799">
    <w:abstractNumId w:val="21"/>
  </w:num>
  <w:num w:numId="8" w16cid:durableId="1288506330">
    <w:abstractNumId w:val="24"/>
  </w:num>
  <w:num w:numId="9" w16cid:durableId="467669718">
    <w:abstractNumId w:val="18"/>
  </w:num>
  <w:num w:numId="10" w16cid:durableId="1491796755">
    <w:abstractNumId w:val="22"/>
  </w:num>
  <w:num w:numId="11" w16cid:durableId="657005031">
    <w:abstractNumId w:val="26"/>
  </w:num>
  <w:num w:numId="12" w16cid:durableId="2001083532">
    <w:abstractNumId w:val="16"/>
  </w:num>
  <w:num w:numId="13" w16cid:durableId="1023824419">
    <w:abstractNumId w:val="19"/>
  </w:num>
  <w:num w:numId="14" w16cid:durableId="769735196">
    <w:abstractNumId w:val="29"/>
  </w:num>
  <w:num w:numId="15" w16cid:durableId="1825583862">
    <w:abstractNumId w:val="12"/>
  </w:num>
  <w:num w:numId="16" w16cid:durableId="711004559">
    <w:abstractNumId w:val="23"/>
  </w:num>
  <w:num w:numId="17" w16cid:durableId="261030845">
    <w:abstractNumId w:val="22"/>
  </w:num>
  <w:num w:numId="18" w16cid:durableId="2069763091">
    <w:abstractNumId w:val="12"/>
  </w:num>
  <w:num w:numId="19" w16cid:durableId="1166046189">
    <w:abstractNumId w:val="5"/>
  </w:num>
  <w:num w:numId="20" w16cid:durableId="154959374">
    <w:abstractNumId w:val="11"/>
  </w:num>
  <w:num w:numId="21" w16cid:durableId="492336170">
    <w:abstractNumId w:val="14"/>
  </w:num>
  <w:num w:numId="22" w16cid:durableId="124352500">
    <w:abstractNumId w:val="9"/>
  </w:num>
  <w:num w:numId="23" w16cid:durableId="2037921201">
    <w:abstractNumId w:val="32"/>
  </w:num>
  <w:num w:numId="24" w16cid:durableId="934900232">
    <w:abstractNumId w:val="25"/>
  </w:num>
  <w:num w:numId="25" w16cid:durableId="151410110">
    <w:abstractNumId w:val="8"/>
  </w:num>
  <w:num w:numId="26" w16cid:durableId="218595056">
    <w:abstractNumId w:val="1"/>
  </w:num>
  <w:num w:numId="27" w16cid:durableId="1900901293">
    <w:abstractNumId w:val="31"/>
  </w:num>
  <w:num w:numId="28" w16cid:durableId="1587694193">
    <w:abstractNumId w:val="4"/>
  </w:num>
  <w:num w:numId="29" w16cid:durableId="1505054548">
    <w:abstractNumId w:val="0"/>
  </w:num>
  <w:num w:numId="30" w16cid:durableId="784152089">
    <w:abstractNumId w:val="6"/>
  </w:num>
  <w:num w:numId="31" w16cid:durableId="2049448263">
    <w:abstractNumId w:val="28"/>
  </w:num>
  <w:num w:numId="32" w16cid:durableId="125051120">
    <w:abstractNumId w:val="20"/>
  </w:num>
  <w:num w:numId="33" w16cid:durableId="1804732690">
    <w:abstractNumId w:val="7"/>
  </w:num>
  <w:num w:numId="34" w16cid:durableId="989603050">
    <w:abstractNumId w:val="15"/>
  </w:num>
  <w:num w:numId="35" w16cid:durableId="1305115081">
    <w:abstractNumId w:val="3"/>
  </w:num>
  <w:num w:numId="36" w16cid:durableId="1124154532">
    <w:abstractNumId w:val="17"/>
  </w:num>
  <w:num w:numId="37" w16cid:durableId="1582834331">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B41"/>
    <w:rsid w:val="00000D95"/>
    <w:rsid w:val="00005D29"/>
    <w:rsid w:val="00007387"/>
    <w:rsid w:val="00007513"/>
    <w:rsid w:val="00012EA3"/>
    <w:rsid w:val="000148F4"/>
    <w:rsid w:val="00015325"/>
    <w:rsid w:val="00016790"/>
    <w:rsid w:val="000215C6"/>
    <w:rsid w:val="00030C8D"/>
    <w:rsid w:val="0003197B"/>
    <w:rsid w:val="000335A6"/>
    <w:rsid w:val="00041FFA"/>
    <w:rsid w:val="0005126E"/>
    <w:rsid w:val="00052887"/>
    <w:rsid w:val="0006480E"/>
    <w:rsid w:val="00064991"/>
    <w:rsid w:val="00076D67"/>
    <w:rsid w:val="00082591"/>
    <w:rsid w:val="0008545C"/>
    <w:rsid w:val="00090964"/>
    <w:rsid w:val="000972BF"/>
    <w:rsid w:val="000A30BC"/>
    <w:rsid w:val="000A7691"/>
    <w:rsid w:val="000B657C"/>
    <w:rsid w:val="000C2AE4"/>
    <w:rsid w:val="000C7A3C"/>
    <w:rsid w:val="000D3A56"/>
    <w:rsid w:val="000E2713"/>
    <w:rsid w:val="000E3AA0"/>
    <w:rsid w:val="000E7E0B"/>
    <w:rsid w:val="000F15B1"/>
    <w:rsid w:val="000F460D"/>
    <w:rsid w:val="000F63B3"/>
    <w:rsid w:val="001003A5"/>
    <w:rsid w:val="001004EC"/>
    <w:rsid w:val="001020F4"/>
    <w:rsid w:val="00103CF4"/>
    <w:rsid w:val="00104061"/>
    <w:rsid w:val="00104B97"/>
    <w:rsid w:val="00111752"/>
    <w:rsid w:val="00116B96"/>
    <w:rsid w:val="00125206"/>
    <w:rsid w:val="0012561A"/>
    <w:rsid w:val="00136290"/>
    <w:rsid w:val="0014098B"/>
    <w:rsid w:val="001518D3"/>
    <w:rsid w:val="0015539D"/>
    <w:rsid w:val="00155D34"/>
    <w:rsid w:val="00162446"/>
    <w:rsid w:val="00163C96"/>
    <w:rsid w:val="00165A8A"/>
    <w:rsid w:val="0017047C"/>
    <w:rsid w:val="00174A93"/>
    <w:rsid w:val="00176F20"/>
    <w:rsid w:val="001866F4"/>
    <w:rsid w:val="001933F8"/>
    <w:rsid w:val="00196356"/>
    <w:rsid w:val="001A4DE9"/>
    <w:rsid w:val="001A5321"/>
    <w:rsid w:val="001A6137"/>
    <w:rsid w:val="001A6B15"/>
    <w:rsid w:val="001B0708"/>
    <w:rsid w:val="001B27C6"/>
    <w:rsid w:val="001B2AB4"/>
    <w:rsid w:val="001B7E1D"/>
    <w:rsid w:val="001C25EE"/>
    <w:rsid w:val="001C355A"/>
    <w:rsid w:val="001D01B1"/>
    <w:rsid w:val="001D469B"/>
    <w:rsid w:val="001E259E"/>
    <w:rsid w:val="001E5860"/>
    <w:rsid w:val="001E72B1"/>
    <w:rsid w:val="001E7B33"/>
    <w:rsid w:val="001F1E53"/>
    <w:rsid w:val="001F486C"/>
    <w:rsid w:val="001F76F4"/>
    <w:rsid w:val="00200B9B"/>
    <w:rsid w:val="002074F9"/>
    <w:rsid w:val="00216C4A"/>
    <w:rsid w:val="0023412F"/>
    <w:rsid w:val="00234757"/>
    <w:rsid w:val="0023673F"/>
    <w:rsid w:val="0023695B"/>
    <w:rsid w:val="00236CE2"/>
    <w:rsid w:val="00242250"/>
    <w:rsid w:val="00245E4D"/>
    <w:rsid w:val="00251168"/>
    <w:rsid w:val="00255C03"/>
    <w:rsid w:val="00260CF7"/>
    <w:rsid w:val="00261C0E"/>
    <w:rsid w:val="00266F71"/>
    <w:rsid w:val="00272FF4"/>
    <w:rsid w:val="002851C3"/>
    <w:rsid w:val="00293531"/>
    <w:rsid w:val="00293CF4"/>
    <w:rsid w:val="002A00C1"/>
    <w:rsid w:val="002A0D6A"/>
    <w:rsid w:val="002A1526"/>
    <w:rsid w:val="002A2635"/>
    <w:rsid w:val="002A389B"/>
    <w:rsid w:val="002A39FF"/>
    <w:rsid w:val="002A3F34"/>
    <w:rsid w:val="002A4346"/>
    <w:rsid w:val="002A59C3"/>
    <w:rsid w:val="002B23D6"/>
    <w:rsid w:val="002B5832"/>
    <w:rsid w:val="002C1498"/>
    <w:rsid w:val="002C206C"/>
    <w:rsid w:val="002D11D2"/>
    <w:rsid w:val="002D5DEE"/>
    <w:rsid w:val="002F2695"/>
    <w:rsid w:val="002F4ECC"/>
    <w:rsid w:val="002F55F5"/>
    <w:rsid w:val="0030453C"/>
    <w:rsid w:val="00304681"/>
    <w:rsid w:val="00306D62"/>
    <w:rsid w:val="00311472"/>
    <w:rsid w:val="003116A8"/>
    <w:rsid w:val="003167E6"/>
    <w:rsid w:val="00316BC7"/>
    <w:rsid w:val="00317572"/>
    <w:rsid w:val="00321157"/>
    <w:rsid w:val="0032122D"/>
    <w:rsid w:val="00326304"/>
    <w:rsid w:val="0033522C"/>
    <w:rsid w:val="00337B0B"/>
    <w:rsid w:val="00344029"/>
    <w:rsid w:val="00345C39"/>
    <w:rsid w:val="00351E17"/>
    <w:rsid w:val="003529C1"/>
    <w:rsid w:val="00354687"/>
    <w:rsid w:val="00354A99"/>
    <w:rsid w:val="003555F2"/>
    <w:rsid w:val="00362706"/>
    <w:rsid w:val="00363317"/>
    <w:rsid w:val="003643DB"/>
    <w:rsid w:val="003645BD"/>
    <w:rsid w:val="003654A1"/>
    <w:rsid w:val="003734F9"/>
    <w:rsid w:val="00376770"/>
    <w:rsid w:val="00380146"/>
    <w:rsid w:val="00380514"/>
    <w:rsid w:val="0038575F"/>
    <w:rsid w:val="00387EAF"/>
    <w:rsid w:val="003A0E88"/>
    <w:rsid w:val="003A33B3"/>
    <w:rsid w:val="003A6F5B"/>
    <w:rsid w:val="003B0131"/>
    <w:rsid w:val="003B0342"/>
    <w:rsid w:val="003B1CA1"/>
    <w:rsid w:val="003B6E6E"/>
    <w:rsid w:val="003C05E1"/>
    <w:rsid w:val="003C67DD"/>
    <w:rsid w:val="003D2C51"/>
    <w:rsid w:val="003D6459"/>
    <w:rsid w:val="003F3793"/>
    <w:rsid w:val="003F4FB5"/>
    <w:rsid w:val="00401BA5"/>
    <w:rsid w:val="00403785"/>
    <w:rsid w:val="00410105"/>
    <w:rsid w:val="00410311"/>
    <w:rsid w:val="00413C25"/>
    <w:rsid w:val="0041529D"/>
    <w:rsid w:val="00420073"/>
    <w:rsid w:val="0042206B"/>
    <w:rsid w:val="00422520"/>
    <w:rsid w:val="004228C9"/>
    <w:rsid w:val="0042386F"/>
    <w:rsid w:val="0044588F"/>
    <w:rsid w:val="00446975"/>
    <w:rsid w:val="004510F1"/>
    <w:rsid w:val="0045329F"/>
    <w:rsid w:val="004541D9"/>
    <w:rsid w:val="00454256"/>
    <w:rsid w:val="00463004"/>
    <w:rsid w:val="004651CF"/>
    <w:rsid w:val="004757AB"/>
    <w:rsid w:val="00475B1F"/>
    <w:rsid w:val="00477132"/>
    <w:rsid w:val="00490C88"/>
    <w:rsid w:val="00491873"/>
    <w:rsid w:val="00493B4F"/>
    <w:rsid w:val="00495B77"/>
    <w:rsid w:val="004961D9"/>
    <w:rsid w:val="004A1B6A"/>
    <w:rsid w:val="004A2CE1"/>
    <w:rsid w:val="004A4F05"/>
    <w:rsid w:val="004B0E44"/>
    <w:rsid w:val="004B266B"/>
    <w:rsid w:val="004B2AF2"/>
    <w:rsid w:val="004C1B0B"/>
    <w:rsid w:val="004C3637"/>
    <w:rsid w:val="004D020F"/>
    <w:rsid w:val="004D432B"/>
    <w:rsid w:val="004E3F8B"/>
    <w:rsid w:val="004E6BE9"/>
    <w:rsid w:val="004F3DFC"/>
    <w:rsid w:val="004F42F7"/>
    <w:rsid w:val="004F72D8"/>
    <w:rsid w:val="004F77FA"/>
    <w:rsid w:val="00500AB3"/>
    <w:rsid w:val="00501E9B"/>
    <w:rsid w:val="00505FB1"/>
    <w:rsid w:val="005071CC"/>
    <w:rsid w:val="00510782"/>
    <w:rsid w:val="0051362C"/>
    <w:rsid w:val="00522B28"/>
    <w:rsid w:val="00524BA9"/>
    <w:rsid w:val="00527342"/>
    <w:rsid w:val="00531A77"/>
    <w:rsid w:val="00532710"/>
    <w:rsid w:val="00532E83"/>
    <w:rsid w:val="005355D3"/>
    <w:rsid w:val="005372DF"/>
    <w:rsid w:val="00563798"/>
    <w:rsid w:val="0057069D"/>
    <w:rsid w:val="00570CBC"/>
    <w:rsid w:val="005855D1"/>
    <w:rsid w:val="00585E9C"/>
    <w:rsid w:val="00590AFF"/>
    <w:rsid w:val="00590B8A"/>
    <w:rsid w:val="005A0335"/>
    <w:rsid w:val="005A261A"/>
    <w:rsid w:val="005A3992"/>
    <w:rsid w:val="005A3C73"/>
    <w:rsid w:val="005B0CD6"/>
    <w:rsid w:val="005B2A36"/>
    <w:rsid w:val="005C075B"/>
    <w:rsid w:val="005C13F2"/>
    <w:rsid w:val="005C2934"/>
    <w:rsid w:val="005C799F"/>
    <w:rsid w:val="005D5F2E"/>
    <w:rsid w:val="005E16A1"/>
    <w:rsid w:val="005E1B79"/>
    <w:rsid w:val="005E2BDB"/>
    <w:rsid w:val="005E6295"/>
    <w:rsid w:val="005F063B"/>
    <w:rsid w:val="005F1EA7"/>
    <w:rsid w:val="005F2F35"/>
    <w:rsid w:val="006029B4"/>
    <w:rsid w:val="00603EC0"/>
    <w:rsid w:val="006056BB"/>
    <w:rsid w:val="00607E51"/>
    <w:rsid w:val="00610EEE"/>
    <w:rsid w:val="006142C8"/>
    <w:rsid w:val="006154E5"/>
    <w:rsid w:val="00616011"/>
    <w:rsid w:val="00616FA4"/>
    <w:rsid w:val="00617BA8"/>
    <w:rsid w:val="00620B35"/>
    <w:rsid w:val="00624F2C"/>
    <w:rsid w:val="00626676"/>
    <w:rsid w:val="00627B3F"/>
    <w:rsid w:val="00632AAF"/>
    <w:rsid w:val="00632E3F"/>
    <w:rsid w:val="00636616"/>
    <w:rsid w:val="00646336"/>
    <w:rsid w:val="00646B69"/>
    <w:rsid w:val="00646BA2"/>
    <w:rsid w:val="00654B4D"/>
    <w:rsid w:val="00654DC4"/>
    <w:rsid w:val="00660046"/>
    <w:rsid w:val="00660AF6"/>
    <w:rsid w:val="00660F0E"/>
    <w:rsid w:val="00663DFE"/>
    <w:rsid w:val="00664163"/>
    <w:rsid w:val="006652FB"/>
    <w:rsid w:val="0066796B"/>
    <w:rsid w:val="00672B0F"/>
    <w:rsid w:val="006833D8"/>
    <w:rsid w:val="00684162"/>
    <w:rsid w:val="00696A3F"/>
    <w:rsid w:val="0069711F"/>
    <w:rsid w:val="00697893"/>
    <w:rsid w:val="006979AA"/>
    <w:rsid w:val="006A2323"/>
    <w:rsid w:val="006B6FF4"/>
    <w:rsid w:val="006D3067"/>
    <w:rsid w:val="006D324E"/>
    <w:rsid w:val="006D342C"/>
    <w:rsid w:val="006D5FC1"/>
    <w:rsid w:val="006E3E7B"/>
    <w:rsid w:val="006E542A"/>
    <w:rsid w:val="006E78F5"/>
    <w:rsid w:val="006F0384"/>
    <w:rsid w:val="00701A7C"/>
    <w:rsid w:val="0070408B"/>
    <w:rsid w:val="0070432C"/>
    <w:rsid w:val="00706B29"/>
    <w:rsid w:val="00707E1D"/>
    <w:rsid w:val="00707E6A"/>
    <w:rsid w:val="00710136"/>
    <w:rsid w:val="0072099A"/>
    <w:rsid w:val="00722A62"/>
    <w:rsid w:val="007339FE"/>
    <w:rsid w:val="00735E5E"/>
    <w:rsid w:val="00744A78"/>
    <w:rsid w:val="00761D2E"/>
    <w:rsid w:val="007626F3"/>
    <w:rsid w:val="00763990"/>
    <w:rsid w:val="007656EE"/>
    <w:rsid w:val="00766D26"/>
    <w:rsid w:val="007766D8"/>
    <w:rsid w:val="00782FEE"/>
    <w:rsid w:val="007910EA"/>
    <w:rsid w:val="007944F4"/>
    <w:rsid w:val="007973D9"/>
    <w:rsid w:val="007A3316"/>
    <w:rsid w:val="007B2BAB"/>
    <w:rsid w:val="007B431F"/>
    <w:rsid w:val="007B4CCA"/>
    <w:rsid w:val="007D6344"/>
    <w:rsid w:val="007D7A0A"/>
    <w:rsid w:val="007E1F96"/>
    <w:rsid w:val="007E4443"/>
    <w:rsid w:val="007E5033"/>
    <w:rsid w:val="007E524E"/>
    <w:rsid w:val="007F6227"/>
    <w:rsid w:val="00800297"/>
    <w:rsid w:val="008004B8"/>
    <w:rsid w:val="0082749E"/>
    <w:rsid w:val="00832CF7"/>
    <w:rsid w:val="00836636"/>
    <w:rsid w:val="00837244"/>
    <w:rsid w:val="00850625"/>
    <w:rsid w:val="008542EC"/>
    <w:rsid w:val="00861733"/>
    <w:rsid w:val="00863FF2"/>
    <w:rsid w:val="008735D1"/>
    <w:rsid w:val="008806FF"/>
    <w:rsid w:val="008815EE"/>
    <w:rsid w:val="00882D59"/>
    <w:rsid w:val="008834D6"/>
    <w:rsid w:val="00884901"/>
    <w:rsid w:val="0089142C"/>
    <w:rsid w:val="00891F01"/>
    <w:rsid w:val="008A0557"/>
    <w:rsid w:val="008A6BBD"/>
    <w:rsid w:val="008B4A36"/>
    <w:rsid w:val="008C2D63"/>
    <w:rsid w:val="008C6C90"/>
    <w:rsid w:val="008D0A39"/>
    <w:rsid w:val="008D3D1B"/>
    <w:rsid w:val="008E2D6C"/>
    <w:rsid w:val="008E4C55"/>
    <w:rsid w:val="009028B5"/>
    <w:rsid w:val="00905000"/>
    <w:rsid w:val="009052F4"/>
    <w:rsid w:val="00911AE9"/>
    <w:rsid w:val="009166E2"/>
    <w:rsid w:val="00925D4A"/>
    <w:rsid w:val="009268DC"/>
    <w:rsid w:val="00930723"/>
    <w:rsid w:val="00930891"/>
    <w:rsid w:val="00930C2C"/>
    <w:rsid w:val="0093419E"/>
    <w:rsid w:val="00934A80"/>
    <w:rsid w:val="0094101F"/>
    <w:rsid w:val="00941302"/>
    <w:rsid w:val="009417BF"/>
    <w:rsid w:val="00946C16"/>
    <w:rsid w:val="00950420"/>
    <w:rsid w:val="009529B9"/>
    <w:rsid w:val="009533E4"/>
    <w:rsid w:val="00955053"/>
    <w:rsid w:val="0096032C"/>
    <w:rsid w:val="00960D92"/>
    <w:rsid w:val="009710DA"/>
    <w:rsid w:val="00971F73"/>
    <w:rsid w:val="00980E76"/>
    <w:rsid w:val="00983599"/>
    <w:rsid w:val="00984756"/>
    <w:rsid w:val="009874C6"/>
    <w:rsid w:val="00990B32"/>
    <w:rsid w:val="009922EB"/>
    <w:rsid w:val="00992CCB"/>
    <w:rsid w:val="009950B4"/>
    <w:rsid w:val="009961C4"/>
    <w:rsid w:val="00996D2E"/>
    <w:rsid w:val="009A197C"/>
    <w:rsid w:val="009A1F9D"/>
    <w:rsid w:val="009A67A7"/>
    <w:rsid w:val="009A69A3"/>
    <w:rsid w:val="009A7A07"/>
    <w:rsid w:val="009B0EBB"/>
    <w:rsid w:val="009B22D7"/>
    <w:rsid w:val="009B3767"/>
    <w:rsid w:val="009B5FEB"/>
    <w:rsid w:val="009B6093"/>
    <w:rsid w:val="009C0218"/>
    <w:rsid w:val="009D1251"/>
    <w:rsid w:val="009D1CDF"/>
    <w:rsid w:val="009D3CD0"/>
    <w:rsid w:val="009D4FEA"/>
    <w:rsid w:val="009E0BBD"/>
    <w:rsid w:val="009F19A5"/>
    <w:rsid w:val="009F3540"/>
    <w:rsid w:val="00A06092"/>
    <w:rsid w:val="00A14B2D"/>
    <w:rsid w:val="00A14F24"/>
    <w:rsid w:val="00A154B2"/>
    <w:rsid w:val="00A17DE7"/>
    <w:rsid w:val="00A21212"/>
    <w:rsid w:val="00A30BFE"/>
    <w:rsid w:val="00A32039"/>
    <w:rsid w:val="00A370C6"/>
    <w:rsid w:val="00A406E5"/>
    <w:rsid w:val="00A4203C"/>
    <w:rsid w:val="00A4364C"/>
    <w:rsid w:val="00A46212"/>
    <w:rsid w:val="00A508FA"/>
    <w:rsid w:val="00A5606F"/>
    <w:rsid w:val="00A70125"/>
    <w:rsid w:val="00A759CE"/>
    <w:rsid w:val="00A7765D"/>
    <w:rsid w:val="00A8043E"/>
    <w:rsid w:val="00A80CB3"/>
    <w:rsid w:val="00A81363"/>
    <w:rsid w:val="00A828B8"/>
    <w:rsid w:val="00A84E06"/>
    <w:rsid w:val="00A910A4"/>
    <w:rsid w:val="00A92EBC"/>
    <w:rsid w:val="00A9556A"/>
    <w:rsid w:val="00A95A6E"/>
    <w:rsid w:val="00AA0B5E"/>
    <w:rsid w:val="00AA11C1"/>
    <w:rsid w:val="00AB1311"/>
    <w:rsid w:val="00AB74EC"/>
    <w:rsid w:val="00AC156D"/>
    <w:rsid w:val="00AC69F1"/>
    <w:rsid w:val="00AD475E"/>
    <w:rsid w:val="00AE381E"/>
    <w:rsid w:val="00AE425C"/>
    <w:rsid w:val="00AE69BF"/>
    <w:rsid w:val="00AF028E"/>
    <w:rsid w:val="00AF3E30"/>
    <w:rsid w:val="00AF5070"/>
    <w:rsid w:val="00B02254"/>
    <w:rsid w:val="00B0272F"/>
    <w:rsid w:val="00B10869"/>
    <w:rsid w:val="00B12235"/>
    <w:rsid w:val="00B17B4E"/>
    <w:rsid w:val="00B17D06"/>
    <w:rsid w:val="00B21C00"/>
    <w:rsid w:val="00B220E1"/>
    <w:rsid w:val="00B2299D"/>
    <w:rsid w:val="00B23F87"/>
    <w:rsid w:val="00B356A0"/>
    <w:rsid w:val="00B370AD"/>
    <w:rsid w:val="00B44D02"/>
    <w:rsid w:val="00B45733"/>
    <w:rsid w:val="00B4787C"/>
    <w:rsid w:val="00B47E71"/>
    <w:rsid w:val="00B5001E"/>
    <w:rsid w:val="00B5600D"/>
    <w:rsid w:val="00B62C37"/>
    <w:rsid w:val="00B65508"/>
    <w:rsid w:val="00B668ED"/>
    <w:rsid w:val="00B7241D"/>
    <w:rsid w:val="00B7250F"/>
    <w:rsid w:val="00B763FE"/>
    <w:rsid w:val="00B76401"/>
    <w:rsid w:val="00B81139"/>
    <w:rsid w:val="00B87153"/>
    <w:rsid w:val="00B87FDD"/>
    <w:rsid w:val="00B913D4"/>
    <w:rsid w:val="00B92FD7"/>
    <w:rsid w:val="00B93FD3"/>
    <w:rsid w:val="00B95385"/>
    <w:rsid w:val="00B96DDE"/>
    <w:rsid w:val="00BA3ABC"/>
    <w:rsid w:val="00BA3C5F"/>
    <w:rsid w:val="00BA53AB"/>
    <w:rsid w:val="00BA5523"/>
    <w:rsid w:val="00BA5570"/>
    <w:rsid w:val="00BB08BD"/>
    <w:rsid w:val="00BB1959"/>
    <w:rsid w:val="00BB2F73"/>
    <w:rsid w:val="00BC3233"/>
    <w:rsid w:val="00BD19E4"/>
    <w:rsid w:val="00BD355D"/>
    <w:rsid w:val="00BD4E8A"/>
    <w:rsid w:val="00BD5095"/>
    <w:rsid w:val="00BD79DD"/>
    <w:rsid w:val="00BE359F"/>
    <w:rsid w:val="00BE5F51"/>
    <w:rsid w:val="00BF4F12"/>
    <w:rsid w:val="00C04C89"/>
    <w:rsid w:val="00C04E2F"/>
    <w:rsid w:val="00C11E62"/>
    <w:rsid w:val="00C120D7"/>
    <w:rsid w:val="00C12951"/>
    <w:rsid w:val="00C147D2"/>
    <w:rsid w:val="00C14AB2"/>
    <w:rsid w:val="00C14D8F"/>
    <w:rsid w:val="00C221CC"/>
    <w:rsid w:val="00C257BF"/>
    <w:rsid w:val="00C3082C"/>
    <w:rsid w:val="00C30CDA"/>
    <w:rsid w:val="00C35F69"/>
    <w:rsid w:val="00C3791B"/>
    <w:rsid w:val="00C46854"/>
    <w:rsid w:val="00C50AA4"/>
    <w:rsid w:val="00C63C8A"/>
    <w:rsid w:val="00C63F46"/>
    <w:rsid w:val="00C64714"/>
    <w:rsid w:val="00C65128"/>
    <w:rsid w:val="00C7053E"/>
    <w:rsid w:val="00C802CF"/>
    <w:rsid w:val="00C87499"/>
    <w:rsid w:val="00C90CDE"/>
    <w:rsid w:val="00C92419"/>
    <w:rsid w:val="00C9283F"/>
    <w:rsid w:val="00C9309C"/>
    <w:rsid w:val="00C96B35"/>
    <w:rsid w:val="00C97758"/>
    <w:rsid w:val="00C97DA6"/>
    <w:rsid w:val="00CA3871"/>
    <w:rsid w:val="00CA7FEF"/>
    <w:rsid w:val="00CC1131"/>
    <w:rsid w:val="00CD168C"/>
    <w:rsid w:val="00CD251A"/>
    <w:rsid w:val="00CD28A8"/>
    <w:rsid w:val="00CD434C"/>
    <w:rsid w:val="00CD4E47"/>
    <w:rsid w:val="00CD6662"/>
    <w:rsid w:val="00CE0496"/>
    <w:rsid w:val="00CE19AB"/>
    <w:rsid w:val="00CE245E"/>
    <w:rsid w:val="00CE53E2"/>
    <w:rsid w:val="00CE6467"/>
    <w:rsid w:val="00CE6858"/>
    <w:rsid w:val="00CF4EB3"/>
    <w:rsid w:val="00CF6B73"/>
    <w:rsid w:val="00D00A0A"/>
    <w:rsid w:val="00D03C78"/>
    <w:rsid w:val="00D057B3"/>
    <w:rsid w:val="00D16B77"/>
    <w:rsid w:val="00D22838"/>
    <w:rsid w:val="00D26A33"/>
    <w:rsid w:val="00D41B23"/>
    <w:rsid w:val="00D4377C"/>
    <w:rsid w:val="00D4410E"/>
    <w:rsid w:val="00D477A9"/>
    <w:rsid w:val="00D52BB9"/>
    <w:rsid w:val="00D54138"/>
    <w:rsid w:val="00D54CB9"/>
    <w:rsid w:val="00D55B41"/>
    <w:rsid w:val="00D617F3"/>
    <w:rsid w:val="00D62255"/>
    <w:rsid w:val="00D6319B"/>
    <w:rsid w:val="00D64407"/>
    <w:rsid w:val="00D65889"/>
    <w:rsid w:val="00D66AF1"/>
    <w:rsid w:val="00D727A4"/>
    <w:rsid w:val="00D74AE2"/>
    <w:rsid w:val="00D83165"/>
    <w:rsid w:val="00D87AC3"/>
    <w:rsid w:val="00DA0BA8"/>
    <w:rsid w:val="00DA339D"/>
    <w:rsid w:val="00DA3C1F"/>
    <w:rsid w:val="00DA55C4"/>
    <w:rsid w:val="00DB08E2"/>
    <w:rsid w:val="00DB09DA"/>
    <w:rsid w:val="00DB2EA3"/>
    <w:rsid w:val="00DC166E"/>
    <w:rsid w:val="00DC5884"/>
    <w:rsid w:val="00DC746D"/>
    <w:rsid w:val="00DC7D42"/>
    <w:rsid w:val="00DD6655"/>
    <w:rsid w:val="00DE57C7"/>
    <w:rsid w:val="00DF6386"/>
    <w:rsid w:val="00E11E6A"/>
    <w:rsid w:val="00E12F2B"/>
    <w:rsid w:val="00E1498F"/>
    <w:rsid w:val="00E1618C"/>
    <w:rsid w:val="00E17450"/>
    <w:rsid w:val="00E20ED6"/>
    <w:rsid w:val="00E21A94"/>
    <w:rsid w:val="00E2564F"/>
    <w:rsid w:val="00E30AB0"/>
    <w:rsid w:val="00E30F42"/>
    <w:rsid w:val="00E31EDA"/>
    <w:rsid w:val="00E336E5"/>
    <w:rsid w:val="00E35BCA"/>
    <w:rsid w:val="00E3640F"/>
    <w:rsid w:val="00E44821"/>
    <w:rsid w:val="00E44998"/>
    <w:rsid w:val="00E519E3"/>
    <w:rsid w:val="00E54220"/>
    <w:rsid w:val="00E56C4D"/>
    <w:rsid w:val="00E6128D"/>
    <w:rsid w:val="00E63273"/>
    <w:rsid w:val="00E740BF"/>
    <w:rsid w:val="00E76367"/>
    <w:rsid w:val="00E8180D"/>
    <w:rsid w:val="00E81D90"/>
    <w:rsid w:val="00E90955"/>
    <w:rsid w:val="00E94C92"/>
    <w:rsid w:val="00E97AF3"/>
    <w:rsid w:val="00EA094C"/>
    <w:rsid w:val="00EA280A"/>
    <w:rsid w:val="00EB03D7"/>
    <w:rsid w:val="00EB08C5"/>
    <w:rsid w:val="00EB468C"/>
    <w:rsid w:val="00EB65E0"/>
    <w:rsid w:val="00EC0255"/>
    <w:rsid w:val="00EC519A"/>
    <w:rsid w:val="00ED787E"/>
    <w:rsid w:val="00EE0F26"/>
    <w:rsid w:val="00EE693F"/>
    <w:rsid w:val="00EE7CD6"/>
    <w:rsid w:val="00F02C5E"/>
    <w:rsid w:val="00F04235"/>
    <w:rsid w:val="00F115AE"/>
    <w:rsid w:val="00F12C84"/>
    <w:rsid w:val="00F164F5"/>
    <w:rsid w:val="00F21B8A"/>
    <w:rsid w:val="00F35354"/>
    <w:rsid w:val="00F40D1F"/>
    <w:rsid w:val="00F4195A"/>
    <w:rsid w:val="00F453D4"/>
    <w:rsid w:val="00F45DEC"/>
    <w:rsid w:val="00F519B1"/>
    <w:rsid w:val="00F51CF9"/>
    <w:rsid w:val="00F538E7"/>
    <w:rsid w:val="00F57285"/>
    <w:rsid w:val="00F6352B"/>
    <w:rsid w:val="00F83B7D"/>
    <w:rsid w:val="00F86A15"/>
    <w:rsid w:val="00F93AB2"/>
    <w:rsid w:val="00F96339"/>
    <w:rsid w:val="00FA5B50"/>
    <w:rsid w:val="00FB60D6"/>
    <w:rsid w:val="00FB68A0"/>
    <w:rsid w:val="00FC1DC8"/>
    <w:rsid w:val="00FC5B3B"/>
    <w:rsid w:val="00FD0BF7"/>
    <w:rsid w:val="00FD6421"/>
    <w:rsid w:val="00FE4AEF"/>
    <w:rsid w:val="00FE5B1F"/>
    <w:rsid w:val="00FE5D42"/>
    <w:rsid w:val="00FE6252"/>
    <w:rsid w:val="00FF04B4"/>
    <w:rsid w:val="00FF1B19"/>
    <w:rsid w:val="00FF3D0C"/>
    <w:rsid w:val="00FF450D"/>
    <w:rsid w:val="00FF6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83D95"/>
  <w15:chartTrackingRefBased/>
  <w15:docId w15:val="{FA91CE8B-52C5-874C-981D-FE48E692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D8"/>
    <w:pPr>
      <w:spacing w:after="120"/>
    </w:pPr>
    <w:rPr>
      <w:rFonts w:ascii="Cera Pro" w:eastAsia="Times New Roman" w:hAnsi="Cera Pro" w:cs="Times New Roman"/>
      <w:sz w:val="22"/>
      <w:szCs w:val="22"/>
    </w:rPr>
  </w:style>
  <w:style w:type="paragraph" w:styleId="Heading1">
    <w:name w:val="heading 1"/>
    <w:basedOn w:val="Normal"/>
    <w:next w:val="Normal"/>
    <w:link w:val="Heading1Char"/>
    <w:uiPriority w:val="9"/>
    <w:qFormat/>
    <w:rsid w:val="00D66AF1"/>
    <w:pPr>
      <w:spacing w:after="240"/>
      <w:outlineLvl w:val="0"/>
    </w:pPr>
    <w:rPr>
      <w:rFonts w:ascii="Ivy mode bold" w:hAnsi="Ivy mode bold"/>
      <w:b/>
      <w:bCs/>
      <w:sz w:val="52"/>
      <w:szCs w:val="52"/>
    </w:rPr>
  </w:style>
  <w:style w:type="paragraph" w:styleId="Heading2">
    <w:name w:val="heading 2"/>
    <w:basedOn w:val="Heading1"/>
    <w:next w:val="Normal"/>
    <w:link w:val="Heading2Char"/>
    <w:uiPriority w:val="9"/>
    <w:unhideWhenUsed/>
    <w:qFormat/>
    <w:rsid w:val="00D66AF1"/>
    <w:pPr>
      <w:spacing w:before="240" w:after="120"/>
      <w:outlineLvl w:val="1"/>
    </w:pPr>
    <w:rPr>
      <w:bCs w:val="0"/>
      <w:sz w:val="26"/>
      <w:szCs w:val="26"/>
    </w:rPr>
  </w:style>
  <w:style w:type="paragraph" w:styleId="Heading3">
    <w:name w:val="heading 3"/>
    <w:basedOn w:val="Normal"/>
    <w:next w:val="Normal"/>
    <w:link w:val="Heading3Char"/>
    <w:uiPriority w:val="9"/>
    <w:unhideWhenUsed/>
    <w:qFormat/>
    <w:rsid w:val="00D66AF1"/>
    <w:pPr>
      <w:keepNext/>
      <w:keepLines/>
      <w:spacing w:after="0"/>
      <w:jc w:val="center"/>
      <w:outlineLvl w:val="2"/>
    </w:pPr>
    <w:rPr>
      <w:rFonts w:eastAsiaTheme="majorEastAsia" w:cstheme="majorBidi"/>
      <w:b/>
      <w:bCs/>
      <w:color w:val="FFFFFF" w:themeColor="background1"/>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B4A36"/>
    <w:rPr>
      <w:b/>
      <w:bCs/>
    </w:rPr>
  </w:style>
  <w:style w:type="paragraph" w:styleId="Title">
    <w:name w:val="Title"/>
    <w:basedOn w:val="Normal"/>
    <w:next w:val="Normal"/>
    <w:link w:val="TitleChar"/>
    <w:uiPriority w:val="10"/>
    <w:qFormat/>
    <w:rsid w:val="008B4A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A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66AF1"/>
    <w:rPr>
      <w:rFonts w:ascii="Ivy mode bold" w:eastAsia="Times New Roman" w:hAnsi="Ivy mode bold" w:cs="Times New Roman"/>
      <w:b/>
      <w:bCs/>
      <w:sz w:val="52"/>
      <w:szCs w:val="52"/>
    </w:rPr>
  </w:style>
  <w:style w:type="paragraph" w:styleId="NoSpacing">
    <w:name w:val="No Spacing"/>
    <w:link w:val="NoSpacingChar"/>
    <w:uiPriority w:val="1"/>
    <w:qFormat/>
    <w:rsid w:val="008B4A36"/>
  </w:style>
  <w:style w:type="character" w:customStyle="1" w:styleId="Heading2Char">
    <w:name w:val="Heading 2 Char"/>
    <w:basedOn w:val="DefaultParagraphFont"/>
    <w:link w:val="Heading2"/>
    <w:uiPriority w:val="9"/>
    <w:rsid w:val="00D66AF1"/>
    <w:rPr>
      <w:rFonts w:ascii="Ivy mode bold" w:eastAsia="Times New Roman" w:hAnsi="Ivy mode bold" w:cs="Times New Roman"/>
      <w:b/>
      <w:sz w:val="26"/>
      <w:szCs w:val="26"/>
    </w:rPr>
  </w:style>
  <w:style w:type="paragraph" w:styleId="ListParagraph">
    <w:name w:val="List Paragraph"/>
    <w:basedOn w:val="Normal"/>
    <w:uiPriority w:val="34"/>
    <w:qFormat/>
    <w:rsid w:val="00B87FDD"/>
    <w:pPr>
      <w:spacing w:after="200" w:line="276" w:lineRule="auto"/>
      <w:ind w:left="720"/>
      <w:contextualSpacing/>
    </w:pPr>
  </w:style>
  <w:style w:type="paragraph" w:customStyle="1" w:styleId="Default">
    <w:name w:val="Default"/>
    <w:rsid w:val="00BC3233"/>
    <w:pPr>
      <w:autoSpaceDE w:val="0"/>
      <w:autoSpaceDN w:val="0"/>
      <w:adjustRightInd w:val="0"/>
    </w:pPr>
    <w:rPr>
      <w:rFonts w:ascii="Calibri" w:hAnsi="Calibri" w:cs="Calibri"/>
      <w:color w:val="000000"/>
    </w:rPr>
  </w:style>
  <w:style w:type="paragraph" w:styleId="FootnoteText">
    <w:name w:val="footnote text"/>
    <w:basedOn w:val="Normal"/>
    <w:link w:val="FootnoteTextChar"/>
    <w:uiPriority w:val="99"/>
    <w:semiHidden/>
    <w:unhideWhenUsed/>
    <w:rsid w:val="00A910A4"/>
    <w:rPr>
      <w:szCs w:val="20"/>
    </w:rPr>
  </w:style>
  <w:style w:type="character" w:customStyle="1" w:styleId="FootnoteTextChar">
    <w:name w:val="Footnote Text Char"/>
    <w:basedOn w:val="DefaultParagraphFont"/>
    <w:link w:val="FootnoteText"/>
    <w:uiPriority w:val="99"/>
    <w:semiHidden/>
    <w:rsid w:val="00A910A4"/>
    <w:rPr>
      <w:sz w:val="20"/>
      <w:szCs w:val="20"/>
    </w:rPr>
  </w:style>
  <w:style w:type="character" w:styleId="FootnoteReference">
    <w:name w:val="footnote reference"/>
    <w:basedOn w:val="DefaultParagraphFont"/>
    <w:uiPriority w:val="99"/>
    <w:semiHidden/>
    <w:unhideWhenUsed/>
    <w:rsid w:val="00A910A4"/>
    <w:rPr>
      <w:vertAlign w:val="superscript"/>
    </w:rPr>
  </w:style>
  <w:style w:type="paragraph" w:styleId="BalloonText">
    <w:name w:val="Balloon Text"/>
    <w:basedOn w:val="Normal"/>
    <w:link w:val="BalloonTextChar"/>
    <w:uiPriority w:val="99"/>
    <w:semiHidden/>
    <w:unhideWhenUsed/>
    <w:rsid w:val="005E6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95"/>
    <w:rPr>
      <w:rFonts w:ascii="Segoe UI" w:hAnsi="Segoe UI" w:cs="Segoe UI"/>
      <w:sz w:val="18"/>
      <w:szCs w:val="18"/>
    </w:rPr>
  </w:style>
  <w:style w:type="paragraph" w:styleId="Header">
    <w:name w:val="header"/>
    <w:basedOn w:val="Normal"/>
    <w:link w:val="HeaderChar"/>
    <w:uiPriority w:val="99"/>
    <w:unhideWhenUsed/>
    <w:rsid w:val="00B913D4"/>
    <w:pPr>
      <w:tabs>
        <w:tab w:val="center" w:pos="4513"/>
        <w:tab w:val="right" w:pos="9026"/>
      </w:tabs>
    </w:pPr>
  </w:style>
  <w:style w:type="character" w:customStyle="1" w:styleId="HeaderChar">
    <w:name w:val="Header Char"/>
    <w:basedOn w:val="DefaultParagraphFont"/>
    <w:link w:val="Header"/>
    <w:uiPriority w:val="99"/>
    <w:rsid w:val="00B913D4"/>
    <w:rPr>
      <w:sz w:val="20"/>
    </w:rPr>
  </w:style>
  <w:style w:type="paragraph" w:styleId="Footer">
    <w:name w:val="footer"/>
    <w:basedOn w:val="Normal"/>
    <w:link w:val="FooterChar"/>
    <w:uiPriority w:val="99"/>
    <w:unhideWhenUsed/>
    <w:rsid w:val="00B913D4"/>
    <w:pPr>
      <w:tabs>
        <w:tab w:val="center" w:pos="4513"/>
        <w:tab w:val="right" w:pos="9026"/>
      </w:tabs>
    </w:pPr>
  </w:style>
  <w:style w:type="character" w:customStyle="1" w:styleId="FooterChar">
    <w:name w:val="Footer Char"/>
    <w:basedOn w:val="DefaultParagraphFont"/>
    <w:link w:val="Footer"/>
    <w:uiPriority w:val="99"/>
    <w:rsid w:val="00B913D4"/>
    <w:rPr>
      <w:sz w:val="20"/>
    </w:rPr>
  </w:style>
  <w:style w:type="character" w:customStyle="1" w:styleId="NoSpacingChar">
    <w:name w:val="No Spacing Char"/>
    <w:basedOn w:val="DefaultParagraphFont"/>
    <w:link w:val="NoSpacing"/>
    <w:uiPriority w:val="1"/>
    <w:rsid w:val="00A46212"/>
  </w:style>
  <w:style w:type="table" w:styleId="TableGrid">
    <w:name w:val="Table Grid"/>
    <w:basedOn w:val="TableNormal"/>
    <w:uiPriority w:val="39"/>
    <w:rsid w:val="00C9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54687"/>
    <w:rPr>
      <w:color w:val="0000FF"/>
      <w:u w:val="single"/>
    </w:rPr>
  </w:style>
  <w:style w:type="character" w:customStyle="1" w:styleId="Heading3Char">
    <w:name w:val="Heading 3 Char"/>
    <w:basedOn w:val="DefaultParagraphFont"/>
    <w:link w:val="Heading3"/>
    <w:uiPriority w:val="9"/>
    <w:rsid w:val="00D66AF1"/>
    <w:rPr>
      <w:rFonts w:ascii="Cera Pro" w:eastAsiaTheme="majorEastAsia" w:hAnsi="Cera Pro" w:cstheme="majorBidi"/>
      <w:b/>
      <w:bCs/>
      <w:color w:val="FFFFFF" w:themeColor="background1"/>
      <w:sz w:val="56"/>
      <w:szCs w:val="56"/>
    </w:rPr>
  </w:style>
  <w:style w:type="character" w:styleId="UnresolvedMention">
    <w:name w:val="Unresolved Mention"/>
    <w:basedOn w:val="DefaultParagraphFont"/>
    <w:uiPriority w:val="99"/>
    <w:semiHidden/>
    <w:unhideWhenUsed/>
    <w:rsid w:val="00104061"/>
    <w:rPr>
      <w:color w:val="605E5C"/>
      <w:shd w:val="clear" w:color="auto" w:fill="E1DFDD"/>
    </w:rPr>
  </w:style>
  <w:style w:type="character" w:styleId="FollowedHyperlink">
    <w:name w:val="FollowedHyperlink"/>
    <w:basedOn w:val="DefaultParagraphFont"/>
    <w:uiPriority w:val="99"/>
    <w:semiHidden/>
    <w:unhideWhenUsed/>
    <w:rsid w:val="00D83165"/>
    <w:rPr>
      <w:color w:val="954F72" w:themeColor="followedHyperlink"/>
      <w:u w:val="single"/>
    </w:rPr>
  </w:style>
  <w:style w:type="paragraph" w:styleId="Revision">
    <w:name w:val="Revision"/>
    <w:hidden/>
    <w:uiPriority w:val="99"/>
    <w:semiHidden/>
    <w:rsid w:val="001518D3"/>
    <w:rPr>
      <w:rFonts w:ascii="Cera Pro" w:eastAsia="Times New Roman" w:hAnsi="Cera Pro" w:cs="Times New Roman"/>
      <w:sz w:val="22"/>
      <w:szCs w:val="22"/>
    </w:rPr>
  </w:style>
  <w:style w:type="character" w:styleId="CommentReference">
    <w:name w:val="annotation reference"/>
    <w:basedOn w:val="DefaultParagraphFont"/>
    <w:uiPriority w:val="99"/>
    <w:semiHidden/>
    <w:unhideWhenUsed/>
    <w:rsid w:val="00D6319B"/>
    <w:rPr>
      <w:sz w:val="16"/>
      <w:szCs w:val="16"/>
    </w:rPr>
  </w:style>
  <w:style w:type="paragraph" w:styleId="CommentText">
    <w:name w:val="annotation text"/>
    <w:basedOn w:val="Normal"/>
    <w:link w:val="CommentTextChar"/>
    <w:uiPriority w:val="99"/>
    <w:unhideWhenUsed/>
    <w:rsid w:val="00D6319B"/>
    <w:rPr>
      <w:sz w:val="20"/>
      <w:szCs w:val="20"/>
    </w:rPr>
  </w:style>
  <w:style w:type="character" w:customStyle="1" w:styleId="CommentTextChar">
    <w:name w:val="Comment Text Char"/>
    <w:basedOn w:val="DefaultParagraphFont"/>
    <w:link w:val="CommentText"/>
    <w:uiPriority w:val="99"/>
    <w:rsid w:val="00D6319B"/>
    <w:rPr>
      <w:rFonts w:ascii="Cera Pro" w:eastAsia="Times New Roman" w:hAnsi="Cera Pro" w:cs="Times New Roman"/>
      <w:sz w:val="20"/>
      <w:szCs w:val="20"/>
    </w:rPr>
  </w:style>
  <w:style w:type="paragraph" w:styleId="CommentSubject">
    <w:name w:val="annotation subject"/>
    <w:basedOn w:val="CommentText"/>
    <w:next w:val="CommentText"/>
    <w:link w:val="CommentSubjectChar"/>
    <w:uiPriority w:val="99"/>
    <w:semiHidden/>
    <w:unhideWhenUsed/>
    <w:rsid w:val="00D6319B"/>
    <w:rPr>
      <w:b/>
      <w:bCs/>
    </w:rPr>
  </w:style>
  <w:style w:type="character" w:customStyle="1" w:styleId="CommentSubjectChar">
    <w:name w:val="Comment Subject Char"/>
    <w:basedOn w:val="CommentTextChar"/>
    <w:link w:val="CommentSubject"/>
    <w:uiPriority w:val="99"/>
    <w:semiHidden/>
    <w:rsid w:val="00D6319B"/>
    <w:rPr>
      <w:rFonts w:ascii="Cera Pro" w:eastAsia="Times New Roman" w:hAnsi="Cera Pro" w:cs="Times New Roman"/>
      <w:b/>
      <w:bCs/>
      <w:sz w:val="20"/>
      <w:szCs w:val="20"/>
    </w:rPr>
  </w:style>
  <w:style w:type="paragraph" w:customStyle="1" w:styleId="p3">
    <w:name w:val="p3"/>
    <w:basedOn w:val="Normal"/>
    <w:rsid w:val="00A154B2"/>
    <w:pPr>
      <w:spacing w:after="0"/>
    </w:pPr>
    <w:rPr>
      <w:rFonts w:ascii="Helvetica Neue" w:eastAsiaTheme="minorHAnsi" w:hAnsi="Helvetica Neue" w:cs="Aptos"/>
      <w:sz w:val="20"/>
      <w:szCs w:val="20"/>
      <w:lang w:eastAsia="en-GB"/>
    </w:rPr>
  </w:style>
  <w:style w:type="paragraph" w:customStyle="1" w:styleId="p1">
    <w:name w:val="p1"/>
    <w:basedOn w:val="Normal"/>
    <w:rsid w:val="007656EE"/>
    <w:pPr>
      <w:spacing w:after="0"/>
    </w:pPr>
    <w:rPr>
      <w:rFonts w:ascii="Helvetica" w:hAnsi="Helvetica"/>
      <w:color w:val="FB0007"/>
      <w:sz w:val="15"/>
      <w:szCs w:val="15"/>
      <w:lang w:eastAsia="en-GB"/>
    </w:rPr>
  </w:style>
  <w:style w:type="paragraph" w:customStyle="1" w:styleId="p2">
    <w:name w:val="p2"/>
    <w:basedOn w:val="Normal"/>
    <w:rsid w:val="007656EE"/>
    <w:pPr>
      <w:spacing w:after="0"/>
    </w:pPr>
    <w:rPr>
      <w:rFonts w:ascii="Helvetica" w:hAnsi="Helvetica"/>
      <w:color w:val="000000"/>
      <w:sz w:val="15"/>
      <w:szCs w:val="15"/>
      <w:lang w:eastAsia="en-GB"/>
    </w:rPr>
  </w:style>
  <w:style w:type="character" w:customStyle="1" w:styleId="s1">
    <w:name w:val="s1"/>
    <w:basedOn w:val="DefaultParagraphFont"/>
    <w:rsid w:val="007656EE"/>
    <w:rPr>
      <w:rFonts w:ascii="Arial" w:hAnsi="Arial" w:cs="Arial" w:hint="default"/>
      <w:sz w:val="15"/>
      <w:szCs w:val="15"/>
    </w:rPr>
  </w:style>
  <w:style w:type="character" w:customStyle="1" w:styleId="s2">
    <w:name w:val="s2"/>
    <w:basedOn w:val="DefaultParagraphFont"/>
    <w:rsid w:val="007656EE"/>
    <w:rPr>
      <w:rFonts w:ascii="Arial" w:hAnsi="Arial" w:cs="Arial"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19127">
      <w:bodyDiv w:val="1"/>
      <w:marLeft w:val="0"/>
      <w:marRight w:val="0"/>
      <w:marTop w:val="0"/>
      <w:marBottom w:val="0"/>
      <w:divBdr>
        <w:top w:val="none" w:sz="0" w:space="0" w:color="auto"/>
        <w:left w:val="none" w:sz="0" w:space="0" w:color="auto"/>
        <w:bottom w:val="none" w:sz="0" w:space="0" w:color="auto"/>
        <w:right w:val="none" w:sz="0" w:space="0" w:color="auto"/>
      </w:divBdr>
    </w:div>
    <w:div w:id="145704556">
      <w:bodyDiv w:val="1"/>
      <w:marLeft w:val="0"/>
      <w:marRight w:val="0"/>
      <w:marTop w:val="0"/>
      <w:marBottom w:val="0"/>
      <w:divBdr>
        <w:top w:val="none" w:sz="0" w:space="0" w:color="auto"/>
        <w:left w:val="none" w:sz="0" w:space="0" w:color="auto"/>
        <w:bottom w:val="none" w:sz="0" w:space="0" w:color="auto"/>
        <w:right w:val="none" w:sz="0" w:space="0" w:color="auto"/>
      </w:divBdr>
    </w:div>
    <w:div w:id="162670228">
      <w:bodyDiv w:val="1"/>
      <w:marLeft w:val="0"/>
      <w:marRight w:val="0"/>
      <w:marTop w:val="0"/>
      <w:marBottom w:val="0"/>
      <w:divBdr>
        <w:top w:val="none" w:sz="0" w:space="0" w:color="auto"/>
        <w:left w:val="none" w:sz="0" w:space="0" w:color="auto"/>
        <w:bottom w:val="none" w:sz="0" w:space="0" w:color="auto"/>
        <w:right w:val="none" w:sz="0" w:space="0" w:color="auto"/>
      </w:divBdr>
    </w:div>
    <w:div w:id="169369152">
      <w:bodyDiv w:val="1"/>
      <w:marLeft w:val="0"/>
      <w:marRight w:val="0"/>
      <w:marTop w:val="0"/>
      <w:marBottom w:val="0"/>
      <w:divBdr>
        <w:top w:val="none" w:sz="0" w:space="0" w:color="auto"/>
        <w:left w:val="none" w:sz="0" w:space="0" w:color="auto"/>
        <w:bottom w:val="none" w:sz="0" w:space="0" w:color="auto"/>
        <w:right w:val="none" w:sz="0" w:space="0" w:color="auto"/>
      </w:divBdr>
    </w:div>
    <w:div w:id="212231672">
      <w:bodyDiv w:val="1"/>
      <w:marLeft w:val="0"/>
      <w:marRight w:val="0"/>
      <w:marTop w:val="0"/>
      <w:marBottom w:val="0"/>
      <w:divBdr>
        <w:top w:val="none" w:sz="0" w:space="0" w:color="auto"/>
        <w:left w:val="none" w:sz="0" w:space="0" w:color="auto"/>
        <w:bottom w:val="none" w:sz="0" w:space="0" w:color="auto"/>
        <w:right w:val="none" w:sz="0" w:space="0" w:color="auto"/>
      </w:divBdr>
    </w:div>
    <w:div w:id="232356596">
      <w:bodyDiv w:val="1"/>
      <w:marLeft w:val="0"/>
      <w:marRight w:val="0"/>
      <w:marTop w:val="0"/>
      <w:marBottom w:val="0"/>
      <w:divBdr>
        <w:top w:val="none" w:sz="0" w:space="0" w:color="auto"/>
        <w:left w:val="none" w:sz="0" w:space="0" w:color="auto"/>
        <w:bottom w:val="none" w:sz="0" w:space="0" w:color="auto"/>
        <w:right w:val="none" w:sz="0" w:space="0" w:color="auto"/>
      </w:divBdr>
    </w:div>
    <w:div w:id="289634439">
      <w:bodyDiv w:val="1"/>
      <w:marLeft w:val="0"/>
      <w:marRight w:val="0"/>
      <w:marTop w:val="0"/>
      <w:marBottom w:val="0"/>
      <w:divBdr>
        <w:top w:val="none" w:sz="0" w:space="0" w:color="auto"/>
        <w:left w:val="none" w:sz="0" w:space="0" w:color="auto"/>
        <w:bottom w:val="none" w:sz="0" w:space="0" w:color="auto"/>
        <w:right w:val="none" w:sz="0" w:space="0" w:color="auto"/>
      </w:divBdr>
    </w:div>
    <w:div w:id="406155284">
      <w:bodyDiv w:val="1"/>
      <w:marLeft w:val="0"/>
      <w:marRight w:val="0"/>
      <w:marTop w:val="0"/>
      <w:marBottom w:val="0"/>
      <w:divBdr>
        <w:top w:val="none" w:sz="0" w:space="0" w:color="auto"/>
        <w:left w:val="none" w:sz="0" w:space="0" w:color="auto"/>
        <w:bottom w:val="none" w:sz="0" w:space="0" w:color="auto"/>
        <w:right w:val="none" w:sz="0" w:space="0" w:color="auto"/>
      </w:divBdr>
    </w:div>
    <w:div w:id="406418378">
      <w:bodyDiv w:val="1"/>
      <w:marLeft w:val="0"/>
      <w:marRight w:val="0"/>
      <w:marTop w:val="0"/>
      <w:marBottom w:val="0"/>
      <w:divBdr>
        <w:top w:val="none" w:sz="0" w:space="0" w:color="auto"/>
        <w:left w:val="none" w:sz="0" w:space="0" w:color="auto"/>
        <w:bottom w:val="none" w:sz="0" w:space="0" w:color="auto"/>
        <w:right w:val="none" w:sz="0" w:space="0" w:color="auto"/>
      </w:divBdr>
    </w:div>
    <w:div w:id="530463095">
      <w:bodyDiv w:val="1"/>
      <w:marLeft w:val="0"/>
      <w:marRight w:val="0"/>
      <w:marTop w:val="0"/>
      <w:marBottom w:val="0"/>
      <w:divBdr>
        <w:top w:val="none" w:sz="0" w:space="0" w:color="auto"/>
        <w:left w:val="none" w:sz="0" w:space="0" w:color="auto"/>
        <w:bottom w:val="none" w:sz="0" w:space="0" w:color="auto"/>
        <w:right w:val="none" w:sz="0" w:space="0" w:color="auto"/>
      </w:divBdr>
    </w:div>
    <w:div w:id="643462860">
      <w:bodyDiv w:val="1"/>
      <w:marLeft w:val="0"/>
      <w:marRight w:val="0"/>
      <w:marTop w:val="0"/>
      <w:marBottom w:val="0"/>
      <w:divBdr>
        <w:top w:val="none" w:sz="0" w:space="0" w:color="auto"/>
        <w:left w:val="none" w:sz="0" w:space="0" w:color="auto"/>
        <w:bottom w:val="none" w:sz="0" w:space="0" w:color="auto"/>
        <w:right w:val="none" w:sz="0" w:space="0" w:color="auto"/>
      </w:divBdr>
    </w:div>
    <w:div w:id="721254434">
      <w:bodyDiv w:val="1"/>
      <w:marLeft w:val="0"/>
      <w:marRight w:val="0"/>
      <w:marTop w:val="0"/>
      <w:marBottom w:val="0"/>
      <w:divBdr>
        <w:top w:val="none" w:sz="0" w:space="0" w:color="auto"/>
        <w:left w:val="none" w:sz="0" w:space="0" w:color="auto"/>
        <w:bottom w:val="none" w:sz="0" w:space="0" w:color="auto"/>
        <w:right w:val="none" w:sz="0" w:space="0" w:color="auto"/>
      </w:divBdr>
    </w:div>
    <w:div w:id="850412333">
      <w:bodyDiv w:val="1"/>
      <w:marLeft w:val="0"/>
      <w:marRight w:val="0"/>
      <w:marTop w:val="0"/>
      <w:marBottom w:val="0"/>
      <w:divBdr>
        <w:top w:val="none" w:sz="0" w:space="0" w:color="auto"/>
        <w:left w:val="none" w:sz="0" w:space="0" w:color="auto"/>
        <w:bottom w:val="none" w:sz="0" w:space="0" w:color="auto"/>
        <w:right w:val="none" w:sz="0" w:space="0" w:color="auto"/>
      </w:divBdr>
    </w:div>
    <w:div w:id="876115052">
      <w:bodyDiv w:val="1"/>
      <w:marLeft w:val="0"/>
      <w:marRight w:val="0"/>
      <w:marTop w:val="0"/>
      <w:marBottom w:val="0"/>
      <w:divBdr>
        <w:top w:val="none" w:sz="0" w:space="0" w:color="auto"/>
        <w:left w:val="none" w:sz="0" w:space="0" w:color="auto"/>
        <w:bottom w:val="none" w:sz="0" w:space="0" w:color="auto"/>
        <w:right w:val="none" w:sz="0" w:space="0" w:color="auto"/>
      </w:divBdr>
    </w:div>
    <w:div w:id="910820359">
      <w:bodyDiv w:val="1"/>
      <w:marLeft w:val="0"/>
      <w:marRight w:val="0"/>
      <w:marTop w:val="0"/>
      <w:marBottom w:val="0"/>
      <w:divBdr>
        <w:top w:val="none" w:sz="0" w:space="0" w:color="auto"/>
        <w:left w:val="none" w:sz="0" w:space="0" w:color="auto"/>
        <w:bottom w:val="none" w:sz="0" w:space="0" w:color="auto"/>
        <w:right w:val="none" w:sz="0" w:space="0" w:color="auto"/>
      </w:divBdr>
    </w:div>
    <w:div w:id="973363295">
      <w:bodyDiv w:val="1"/>
      <w:marLeft w:val="0"/>
      <w:marRight w:val="0"/>
      <w:marTop w:val="0"/>
      <w:marBottom w:val="0"/>
      <w:divBdr>
        <w:top w:val="none" w:sz="0" w:space="0" w:color="auto"/>
        <w:left w:val="none" w:sz="0" w:space="0" w:color="auto"/>
        <w:bottom w:val="none" w:sz="0" w:space="0" w:color="auto"/>
        <w:right w:val="none" w:sz="0" w:space="0" w:color="auto"/>
      </w:divBdr>
    </w:div>
    <w:div w:id="1055817665">
      <w:bodyDiv w:val="1"/>
      <w:marLeft w:val="0"/>
      <w:marRight w:val="0"/>
      <w:marTop w:val="0"/>
      <w:marBottom w:val="0"/>
      <w:divBdr>
        <w:top w:val="none" w:sz="0" w:space="0" w:color="auto"/>
        <w:left w:val="none" w:sz="0" w:space="0" w:color="auto"/>
        <w:bottom w:val="none" w:sz="0" w:space="0" w:color="auto"/>
        <w:right w:val="none" w:sz="0" w:space="0" w:color="auto"/>
      </w:divBdr>
    </w:div>
    <w:div w:id="1089741477">
      <w:bodyDiv w:val="1"/>
      <w:marLeft w:val="0"/>
      <w:marRight w:val="0"/>
      <w:marTop w:val="0"/>
      <w:marBottom w:val="0"/>
      <w:divBdr>
        <w:top w:val="none" w:sz="0" w:space="0" w:color="auto"/>
        <w:left w:val="none" w:sz="0" w:space="0" w:color="auto"/>
        <w:bottom w:val="none" w:sz="0" w:space="0" w:color="auto"/>
        <w:right w:val="none" w:sz="0" w:space="0" w:color="auto"/>
      </w:divBdr>
    </w:div>
    <w:div w:id="1120757340">
      <w:bodyDiv w:val="1"/>
      <w:marLeft w:val="0"/>
      <w:marRight w:val="0"/>
      <w:marTop w:val="0"/>
      <w:marBottom w:val="0"/>
      <w:divBdr>
        <w:top w:val="none" w:sz="0" w:space="0" w:color="auto"/>
        <w:left w:val="none" w:sz="0" w:space="0" w:color="auto"/>
        <w:bottom w:val="none" w:sz="0" w:space="0" w:color="auto"/>
        <w:right w:val="none" w:sz="0" w:space="0" w:color="auto"/>
      </w:divBdr>
    </w:div>
    <w:div w:id="1127941016">
      <w:bodyDiv w:val="1"/>
      <w:marLeft w:val="0"/>
      <w:marRight w:val="0"/>
      <w:marTop w:val="0"/>
      <w:marBottom w:val="0"/>
      <w:divBdr>
        <w:top w:val="none" w:sz="0" w:space="0" w:color="auto"/>
        <w:left w:val="none" w:sz="0" w:space="0" w:color="auto"/>
        <w:bottom w:val="none" w:sz="0" w:space="0" w:color="auto"/>
        <w:right w:val="none" w:sz="0" w:space="0" w:color="auto"/>
      </w:divBdr>
    </w:div>
    <w:div w:id="1139224176">
      <w:bodyDiv w:val="1"/>
      <w:marLeft w:val="0"/>
      <w:marRight w:val="0"/>
      <w:marTop w:val="0"/>
      <w:marBottom w:val="0"/>
      <w:divBdr>
        <w:top w:val="none" w:sz="0" w:space="0" w:color="auto"/>
        <w:left w:val="none" w:sz="0" w:space="0" w:color="auto"/>
        <w:bottom w:val="none" w:sz="0" w:space="0" w:color="auto"/>
        <w:right w:val="none" w:sz="0" w:space="0" w:color="auto"/>
      </w:divBdr>
    </w:div>
    <w:div w:id="1148470983">
      <w:bodyDiv w:val="1"/>
      <w:marLeft w:val="0"/>
      <w:marRight w:val="0"/>
      <w:marTop w:val="0"/>
      <w:marBottom w:val="0"/>
      <w:divBdr>
        <w:top w:val="none" w:sz="0" w:space="0" w:color="auto"/>
        <w:left w:val="none" w:sz="0" w:space="0" w:color="auto"/>
        <w:bottom w:val="none" w:sz="0" w:space="0" w:color="auto"/>
        <w:right w:val="none" w:sz="0" w:space="0" w:color="auto"/>
      </w:divBdr>
    </w:div>
    <w:div w:id="1191725212">
      <w:bodyDiv w:val="1"/>
      <w:marLeft w:val="0"/>
      <w:marRight w:val="0"/>
      <w:marTop w:val="0"/>
      <w:marBottom w:val="0"/>
      <w:divBdr>
        <w:top w:val="none" w:sz="0" w:space="0" w:color="auto"/>
        <w:left w:val="none" w:sz="0" w:space="0" w:color="auto"/>
        <w:bottom w:val="none" w:sz="0" w:space="0" w:color="auto"/>
        <w:right w:val="none" w:sz="0" w:space="0" w:color="auto"/>
      </w:divBdr>
    </w:div>
    <w:div w:id="1215194933">
      <w:bodyDiv w:val="1"/>
      <w:marLeft w:val="0"/>
      <w:marRight w:val="0"/>
      <w:marTop w:val="0"/>
      <w:marBottom w:val="0"/>
      <w:divBdr>
        <w:top w:val="none" w:sz="0" w:space="0" w:color="auto"/>
        <w:left w:val="none" w:sz="0" w:space="0" w:color="auto"/>
        <w:bottom w:val="none" w:sz="0" w:space="0" w:color="auto"/>
        <w:right w:val="none" w:sz="0" w:space="0" w:color="auto"/>
      </w:divBdr>
    </w:div>
    <w:div w:id="1229918473">
      <w:bodyDiv w:val="1"/>
      <w:marLeft w:val="0"/>
      <w:marRight w:val="0"/>
      <w:marTop w:val="0"/>
      <w:marBottom w:val="0"/>
      <w:divBdr>
        <w:top w:val="none" w:sz="0" w:space="0" w:color="auto"/>
        <w:left w:val="none" w:sz="0" w:space="0" w:color="auto"/>
        <w:bottom w:val="none" w:sz="0" w:space="0" w:color="auto"/>
        <w:right w:val="none" w:sz="0" w:space="0" w:color="auto"/>
      </w:divBdr>
    </w:div>
    <w:div w:id="1256134273">
      <w:bodyDiv w:val="1"/>
      <w:marLeft w:val="0"/>
      <w:marRight w:val="0"/>
      <w:marTop w:val="0"/>
      <w:marBottom w:val="0"/>
      <w:divBdr>
        <w:top w:val="none" w:sz="0" w:space="0" w:color="auto"/>
        <w:left w:val="none" w:sz="0" w:space="0" w:color="auto"/>
        <w:bottom w:val="none" w:sz="0" w:space="0" w:color="auto"/>
        <w:right w:val="none" w:sz="0" w:space="0" w:color="auto"/>
      </w:divBdr>
    </w:div>
    <w:div w:id="1330791760">
      <w:bodyDiv w:val="1"/>
      <w:marLeft w:val="0"/>
      <w:marRight w:val="0"/>
      <w:marTop w:val="0"/>
      <w:marBottom w:val="0"/>
      <w:divBdr>
        <w:top w:val="none" w:sz="0" w:space="0" w:color="auto"/>
        <w:left w:val="none" w:sz="0" w:space="0" w:color="auto"/>
        <w:bottom w:val="none" w:sz="0" w:space="0" w:color="auto"/>
        <w:right w:val="none" w:sz="0" w:space="0" w:color="auto"/>
      </w:divBdr>
    </w:div>
    <w:div w:id="1335642537">
      <w:bodyDiv w:val="1"/>
      <w:marLeft w:val="0"/>
      <w:marRight w:val="0"/>
      <w:marTop w:val="0"/>
      <w:marBottom w:val="0"/>
      <w:divBdr>
        <w:top w:val="none" w:sz="0" w:space="0" w:color="auto"/>
        <w:left w:val="none" w:sz="0" w:space="0" w:color="auto"/>
        <w:bottom w:val="none" w:sz="0" w:space="0" w:color="auto"/>
        <w:right w:val="none" w:sz="0" w:space="0" w:color="auto"/>
      </w:divBdr>
    </w:div>
    <w:div w:id="1353411939">
      <w:bodyDiv w:val="1"/>
      <w:marLeft w:val="0"/>
      <w:marRight w:val="0"/>
      <w:marTop w:val="0"/>
      <w:marBottom w:val="0"/>
      <w:divBdr>
        <w:top w:val="none" w:sz="0" w:space="0" w:color="auto"/>
        <w:left w:val="none" w:sz="0" w:space="0" w:color="auto"/>
        <w:bottom w:val="none" w:sz="0" w:space="0" w:color="auto"/>
        <w:right w:val="none" w:sz="0" w:space="0" w:color="auto"/>
      </w:divBdr>
    </w:div>
    <w:div w:id="1421172419">
      <w:bodyDiv w:val="1"/>
      <w:marLeft w:val="0"/>
      <w:marRight w:val="0"/>
      <w:marTop w:val="0"/>
      <w:marBottom w:val="0"/>
      <w:divBdr>
        <w:top w:val="none" w:sz="0" w:space="0" w:color="auto"/>
        <w:left w:val="none" w:sz="0" w:space="0" w:color="auto"/>
        <w:bottom w:val="none" w:sz="0" w:space="0" w:color="auto"/>
        <w:right w:val="none" w:sz="0" w:space="0" w:color="auto"/>
      </w:divBdr>
    </w:div>
    <w:div w:id="1436559629">
      <w:bodyDiv w:val="1"/>
      <w:marLeft w:val="0"/>
      <w:marRight w:val="0"/>
      <w:marTop w:val="0"/>
      <w:marBottom w:val="0"/>
      <w:divBdr>
        <w:top w:val="none" w:sz="0" w:space="0" w:color="auto"/>
        <w:left w:val="none" w:sz="0" w:space="0" w:color="auto"/>
        <w:bottom w:val="none" w:sz="0" w:space="0" w:color="auto"/>
        <w:right w:val="none" w:sz="0" w:space="0" w:color="auto"/>
      </w:divBdr>
    </w:div>
    <w:div w:id="1439254833">
      <w:bodyDiv w:val="1"/>
      <w:marLeft w:val="0"/>
      <w:marRight w:val="0"/>
      <w:marTop w:val="0"/>
      <w:marBottom w:val="0"/>
      <w:divBdr>
        <w:top w:val="none" w:sz="0" w:space="0" w:color="auto"/>
        <w:left w:val="none" w:sz="0" w:space="0" w:color="auto"/>
        <w:bottom w:val="none" w:sz="0" w:space="0" w:color="auto"/>
        <w:right w:val="none" w:sz="0" w:space="0" w:color="auto"/>
      </w:divBdr>
    </w:div>
    <w:div w:id="1490097107">
      <w:bodyDiv w:val="1"/>
      <w:marLeft w:val="0"/>
      <w:marRight w:val="0"/>
      <w:marTop w:val="0"/>
      <w:marBottom w:val="0"/>
      <w:divBdr>
        <w:top w:val="none" w:sz="0" w:space="0" w:color="auto"/>
        <w:left w:val="none" w:sz="0" w:space="0" w:color="auto"/>
        <w:bottom w:val="none" w:sz="0" w:space="0" w:color="auto"/>
        <w:right w:val="none" w:sz="0" w:space="0" w:color="auto"/>
      </w:divBdr>
    </w:div>
    <w:div w:id="1500848716">
      <w:bodyDiv w:val="1"/>
      <w:marLeft w:val="0"/>
      <w:marRight w:val="0"/>
      <w:marTop w:val="0"/>
      <w:marBottom w:val="0"/>
      <w:divBdr>
        <w:top w:val="none" w:sz="0" w:space="0" w:color="auto"/>
        <w:left w:val="none" w:sz="0" w:space="0" w:color="auto"/>
        <w:bottom w:val="none" w:sz="0" w:space="0" w:color="auto"/>
        <w:right w:val="none" w:sz="0" w:space="0" w:color="auto"/>
      </w:divBdr>
    </w:div>
    <w:div w:id="1577859277">
      <w:bodyDiv w:val="1"/>
      <w:marLeft w:val="0"/>
      <w:marRight w:val="0"/>
      <w:marTop w:val="0"/>
      <w:marBottom w:val="0"/>
      <w:divBdr>
        <w:top w:val="none" w:sz="0" w:space="0" w:color="auto"/>
        <w:left w:val="none" w:sz="0" w:space="0" w:color="auto"/>
        <w:bottom w:val="none" w:sz="0" w:space="0" w:color="auto"/>
        <w:right w:val="none" w:sz="0" w:space="0" w:color="auto"/>
      </w:divBdr>
    </w:div>
    <w:div w:id="1599749484">
      <w:bodyDiv w:val="1"/>
      <w:marLeft w:val="0"/>
      <w:marRight w:val="0"/>
      <w:marTop w:val="0"/>
      <w:marBottom w:val="0"/>
      <w:divBdr>
        <w:top w:val="none" w:sz="0" w:space="0" w:color="auto"/>
        <w:left w:val="none" w:sz="0" w:space="0" w:color="auto"/>
        <w:bottom w:val="none" w:sz="0" w:space="0" w:color="auto"/>
        <w:right w:val="none" w:sz="0" w:space="0" w:color="auto"/>
      </w:divBdr>
    </w:div>
    <w:div w:id="1681658420">
      <w:bodyDiv w:val="1"/>
      <w:marLeft w:val="0"/>
      <w:marRight w:val="0"/>
      <w:marTop w:val="0"/>
      <w:marBottom w:val="0"/>
      <w:divBdr>
        <w:top w:val="none" w:sz="0" w:space="0" w:color="auto"/>
        <w:left w:val="none" w:sz="0" w:space="0" w:color="auto"/>
        <w:bottom w:val="none" w:sz="0" w:space="0" w:color="auto"/>
        <w:right w:val="none" w:sz="0" w:space="0" w:color="auto"/>
      </w:divBdr>
    </w:div>
    <w:div w:id="1715083491">
      <w:bodyDiv w:val="1"/>
      <w:marLeft w:val="0"/>
      <w:marRight w:val="0"/>
      <w:marTop w:val="0"/>
      <w:marBottom w:val="0"/>
      <w:divBdr>
        <w:top w:val="none" w:sz="0" w:space="0" w:color="auto"/>
        <w:left w:val="none" w:sz="0" w:space="0" w:color="auto"/>
        <w:bottom w:val="none" w:sz="0" w:space="0" w:color="auto"/>
        <w:right w:val="none" w:sz="0" w:space="0" w:color="auto"/>
      </w:divBdr>
    </w:div>
    <w:div w:id="1752699901">
      <w:bodyDiv w:val="1"/>
      <w:marLeft w:val="0"/>
      <w:marRight w:val="0"/>
      <w:marTop w:val="0"/>
      <w:marBottom w:val="0"/>
      <w:divBdr>
        <w:top w:val="none" w:sz="0" w:space="0" w:color="auto"/>
        <w:left w:val="none" w:sz="0" w:space="0" w:color="auto"/>
        <w:bottom w:val="none" w:sz="0" w:space="0" w:color="auto"/>
        <w:right w:val="none" w:sz="0" w:space="0" w:color="auto"/>
      </w:divBdr>
    </w:div>
    <w:div w:id="1856262397">
      <w:bodyDiv w:val="1"/>
      <w:marLeft w:val="0"/>
      <w:marRight w:val="0"/>
      <w:marTop w:val="0"/>
      <w:marBottom w:val="0"/>
      <w:divBdr>
        <w:top w:val="none" w:sz="0" w:space="0" w:color="auto"/>
        <w:left w:val="none" w:sz="0" w:space="0" w:color="auto"/>
        <w:bottom w:val="none" w:sz="0" w:space="0" w:color="auto"/>
        <w:right w:val="none" w:sz="0" w:space="0" w:color="auto"/>
      </w:divBdr>
    </w:div>
    <w:div w:id="1867138890">
      <w:bodyDiv w:val="1"/>
      <w:marLeft w:val="0"/>
      <w:marRight w:val="0"/>
      <w:marTop w:val="0"/>
      <w:marBottom w:val="0"/>
      <w:divBdr>
        <w:top w:val="none" w:sz="0" w:space="0" w:color="auto"/>
        <w:left w:val="none" w:sz="0" w:space="0" w:color="auto"/>
        <w:bottom w:val="none" w:sz="0" w:space="0" w:color="auto"/>
        <w:right w:val="none" w:sz="0" w:space="0" w:color="auto"/>
      </w:divBdr>
    </w:div>
    <w:div w:id="1877036687">
      <w:bodyDiv w:val="1"/>
      <w:marLeft w:val="0"/>
      <w:marRight w:val="0"/>
      <w:marTop w:val="0"/>
      <w:marBottom w:val="0"/>
      <w:divBdr>
        <w:top w:val="none" w:sz="0" w:space="0" w:color="auto"/>
        <w:left w:val="none" w:sz="0" w:space="0" w:color="auto"/>
        <w:bottom w:val="none" w:sz="0" w:space="0" w:color="auto"/>
        <w:right w:val="none" w:sz="0" w:space="0" w:color="auto"/>
      </w:divBdr>
    </w:div>
    <w:div w:id="1975869477">
      <w:bodyDiv w:val="1"/>
      <w:marLeft w:val="0"/>
      <w:marRight w:val="0"/>
      <w:marTop w:val="0"/>
      <w:marBottom w:val="0"/>
      <w:divBdr>
        <w:top w:val="none" w:sz="0" w:space="0" w:color="auto"/>
        <w:left w:val="none" w:sz="0" w:space="0" w:color="auto"/>
        <w:bottom w:val="none" w:sz="0" w:space="0" w:color="auto"/>
        <w:right w:val="none" w:sz="0" w:space="0" w:color="auto"/>
      </w:divBdr>
    </w:div>
    <w:div w:id="2018801800">
      <w:bodyDiv w:val="1"/>
      <w:marLeft w:val="0"/>
      <w:marRight w:val="0"/>
      <w:marTop w:val="0"/>
      <w:marBottom w:val="0"/>
      <w:divBdr>
        <w:top w:val="none" w:sz="0" w:space="0" w:color="auto"/>
        <w:left w:val="none" w:sz="0" w:space="0" w:color="auto"/>
        <w:bottom w:val="none" w:sz="0" w:space="0" w:color="auto"/>
        <w:right w:val="none" w:sz="0" w:space="0" w:color="auto"/>
      </w:divBdr>
    </w:div>
    <w:div w:id="20380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lyrictheatre.co.uk" TargetMode="External"/><Relationship Id="rId26" Type="http://schemas.openxmlformats.org/officeDocument/2006/relationships/hyperlink" Target="mailto:recruitment@lyrictheatre.co.uk" TargetMode="Externa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forms.office.com/e/nzfVg9wAe5"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lyrictheatre.co.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lyrictheatre.co.uk/about-us/job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61618E62EB4546940918C216E30345" ma:contentTypeVersion="15" ma:contentTypeDescription="Create a new document." ma:contentTypeScope="" ma:versionID="3dfe6e3041e875179550a6a35d8072fa">
  <xsd:schema xmlns:xsd="http://www.w3.org/2001/XMLSchema" xmlns:xs="http://www.w3.org/2001/XMLSchema" xmlns:p="http://schemas.microsoft.com/office/2006/metadata/properties" xmlns:ns2="9d7a660c-7e9a-4735-b300-61c396bd4f01" xmlns:ns3="fcd017de-64a1-411a-9f14-f59c93998aa2" targetNamespace="http://schemas.microsoft.com/office/2006/metadata/properties" ma:root="true" ma:fieldsID="23932ca1473563dc32307270dfaf6ed1" ns2:_="" ns3:_="">
    <xsd:import namespace="9d7a660c-7e9a-4735-b300-61c396bd4f01"/>
    <xsd:import namespace="fcd017de-64a1-411a-9f14-f59c93998a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a660c-7e9a-4735-b300-61c396bd4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651dde-f72c-45f8-944d-f53b75026c5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d017de-64a1-411a-9f14-f59c93998a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3bebf4d-f117-4fc6-9121-d0fd9e56869c}" ma:internalName="TaxCatchAll" ma:showField="CatchAllData" ma:web="fcd017de-64a1-411a-9f14-f59c93998a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a660c-7e9a-4735-b300-61c396bd4f01">
      <Terms xmlns="http://schemas.microsoft.com/office/infopath/2007/PartnerControls"/>
    </lcf76f155ced4ddcb4097134ff3c332f>
    <TaxCatchAll xmlns="fcd017de-64a1-411a-9f14-f59c93998a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61184-C175-4EB7-824B-AD3D08934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a660c-7e9a-4735-b300-61c396bd4f01"/>
    <ds:schemaRef ds:uri="fcd017de-64a1-411a-9f14-f59c93998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F0294-68F9-4280-B26A-9C81857362BF}">
  <ds:schemaRefs>
    <ds:schemaRef ds:uri="http://schemas.microsoft.com/sharepoint/v3/contenttype/forms"/>
  </ds:schemaRefs>
</ds:datastoreItem>
</file>

<file path=customXml/itemProps3.xml><?xml version="1.0" encoding="utf-8"?>
<ds:datastoreItem xmlns:ds="http://schemas.openxmlformats.org/officeDocument/2006/customXml" ds:itemID="{39994214-30FC-46B7-87CD-E6B9B36F86F2}">
  <ds:schemaRefs>
    <ds:schemaRef ds:uri="http://schemas.microsoft.com/office/2006/metadata/properties"/>
    <ds:schemaRef ds:uri="http://schemas.microsoft.com/office/infopath/2007/PartnerControls"/>
    <ds:schemaRef ds:uri="9d7a660c-7e9a-4735-b300-61c396bd4f01"/>
    <ds:schemaRef ds:uri="fcd017de-64a1-411a-9f14-f59c93998aa2"/>
  </ds:schemaRefs>
</ds:datastoreItem>
</file>

<file path=customXml/itemProps4.xml><?xml version="1.0" encoding="utf-8"?>
<ds:datastoreItem xmlns:ds="http://schemas.openxmlformats.org/officeDocument/2006/customXml" ds:itemID="{D960A832-AD0B-40CF-A9B3-28C97D7B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2100</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Mullan</dc:creator>
  <cp:keywords/>
  <dc:description/>
  <cp:lastModifiedBy>Pousali Deb</cp:lastModifiedBy>
  <cp:revision>5</cp:revision>
  <cp:lastPrinted>2026-04-24T10:23:00Z</cp:lastPrinted>
  <dcterms:created xsi:type="dcterms:W3CDTF">2026-04-23T10:25:00Z</dcterms:created>
  <dcterms:modified xsi:type="dcterms:W3CDTF">2026-04-24T10:23:00Z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1675829338</vt:i4>
  </property>
  <property fmtid="{D5CDD505-2E9C-101B-9397-08002B2CF9AE}" pid="3" name="ContentTypeId">
    <vt:lpwstr>0x010100F061618E62EB4546940918C216E30345</vt:lpwstr>
  </property>
  <property fmtid="{D5CDD505-2E9C-101B-9397-08002B2CF9AE}" pid="4" name="MediaServiceImageTags">
    <vt:lpwstr/>
  </property>
</Properties>
</file>